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872" w:rsidRPr="005472B7" w:rsidRDefault="00333872" w:rsidP="00333872">
      <w:pPr>
        <w:tabs>
          <w:tab w:val="right" w:pos="9072"/>
        </w:tabs>
        <w:snapToGrid w:val="0"/>
        <w:spacing w:after="60"/>
        <w:ind w:left="376" w:hanging="376"/>
        <w:rPr>
          <w:rFonts w:ascii="Arial" w:eastAsiaTheme="minorEastAsia" w:hAnsi="Arial"/>
          <w:b/>
          <w:i/>
          <w:szCs w:val="24"/>
          <w:lang w:val="en-US" w:eastAsia="zh-CN"/>
        </w:rPr>
      </w:pPr>
      <w:r w:rsidRPr="000F1696">
        <w:rPr>
          <w:rFonts w:ascii="Arial" w:eastAsia="Times New Roman" w:hAnsi="Arial" w:cs="Arial"/>
          <w:b/>
          <w:szCs w:val="24"/>
          <w:lang w:val="en-US" w:eastAsia="en-US"/>
        </w:rPr>
        <w:t xml:space="preserve">3GPP TSG-RAN WG4 Meeting </w:t>
      </w:r>
      <w:r w:rsidRPr="000F1696">
        <w:rPr>
          <w:rFonts w:ascii="Arial" w:eastAsia="Times New Roman" w:hAnsi="Arial" w:cs="Arial" w:hint="eastAsia"/>
          <w:b/>
          <w:szCs w:val="24"/>
          <w:lang w:val="en-US" w:eastAsia="zh-CN"/>
        </w:rPr>
        <w:t>#10</w:t>
      </w:r>
      <w:r>
        <w:rPr>
          <w:rFonts w:ascii="Arial" w:eastAsia="宋体" w:hAnsi="Arial" w:cs="Arial" w:hint="eastAsia"/>
          <w:b/>
          <w:szCs w:val="24"/>
          <w:lang w:val="en-US" w:eastAsia="zh-CN"/>
        </w:rPr>
        <w:t>5</w:t>
      </w:r>
      <w:r w:rsidRPr="000F1696">
        <w:rPr>
          <w:rFonts w:ascii="Arial" w:eastAsia="MS Mincho" w:hAnsi="Arial"/>
          <w:b/>
          <w:szCs w:val="24"/>
          <w:lang w:val="en-US" w:eastAsia="en-US"/>
        </w:rPr>
        <w:tab/>
      </w:r>
      <w:r w:rsidR="000D4865" w:rsidRPr="000D4865">
        <w:rPr>
          <w:rFonts w:ascii="Arial" w:eastAsia="MS Mincho" w:hAnsi="Arial"/>
          <w:b/>
          <w:szCs w:val="24"/>
          <w:lang w:val="en-US" w:eastAsia="en-US"/>
        </w:rPr>
        <w:t>R4-2218404</w:t>
      </w:r>
    </w:p>
    <w:p w:rsidR="00333872" w:rsidRPr="000F1696" w:rsidRDefault="00333872" w:rsidP="00333872">
      <w:pPr>
        <w:tabs>
          <w:tab w:val="left" w:pos="3106"/>
          <w:tab w:val="left" w:pos="3890"/>
        </w:tabs>
        <w:snapToGrid w:val="0"/>
        <w:spacing w:after="60"/>
        <w:ind w:left="376" w:hanging="376"/>
        <w:rPr>
          <w:rFonts w:ascii="Arial" w:eastAsiaTheme="minorEastAsia" w:hAnsi="Arial"/>
          <w:b/>
          <w:szCs w:val="24"/>
          <w:lang w:val="en-US" w:eastAsia="zh-CN"/>
        </w:rPr>
      </w:pPr>
      <w:r>
        <w:rPr>
          <w:rFonts w:ascii="Arial" w:eastAsia="宋体" w:hAnsi="Arial" w:cs="Arial"/>
          <w:b/>
          <w:szCs w:val="24"/>
          <w:lang w:eastAsia="zh-CN"/>
        </w:rPr>
        <w:t>Toulouse</w:t>
      </w:r>
      <w:r w:rsidRPr="00E13633">
        <w:rPr>
          <w:rFonts w:ascii="Arial" w:eastAsia="宋体" w:hAnsi="Arial" w:cs="Arial"/>
          <w:b/>
          <w:szCs w:val="24"/>
          <w:lang w:eastAsia="zh-CN"/>
        </w:rPr>
        <w:t>,</w:t>
      </w:r>
      <w:r>
        <w:rPr>
          <w:rFonts w:ascii="Arial" w:eastAsia="宋体" w:hAnsi="Arial" w:cs="Arial"/>
          <w:b/>
          <w:szCs w:val="24"/>
          <w:lang w:eastAsia="zh-CN"/>
        </w:rPr>
        <w:t xml:space="preserve"> France</w:t>
      </w:r>
      <w:r w:rsidRPr="000F1696">
        <w:rPr>
          <w:rFonts w:ascii="Arial" w:eastAsia="Times New Roman" w:hAnsi="Arial"/>
          <w:b/>
          <w:szCs w:val="24"/>
          <w:lang w:val="en-US" w:eastAsia="zh-CN"/>
        </w:rPr>
        <w:t xml:space="preserve">, </w:t>
      </w:r>
      <w:r>
        <w:rPr>
          <w:rFonts w:ascii="Arial" w:eastAsia="宋体" w:hAnsi="Arial" w:cs="Arial"/>
          <w:b/>
          <w:szCs w:val="24"/>
          <w:lang w:eastAsia="zh-CN"/>
        </w:rPr>
        <w:t>November 14</w:t>
      </w:r>
      <w:r w:rsidRPr="00E13633">
        <w:rPr>
          <w:rFonts w:ascii="Arial" w:eastAsia="宋体" w:hAnsi="Arial" w:cs="Arial"/>
          <w:b/>
          <w:szCs w:val="24"/>
          <w:lang w:eastAsia="zh-CN"/>
        </w:rPr>
        <w:t xml:space="preserve"> </w:t>
      </w:r>
      <w:r>
        <w:rPr>
          <w:rFonts w:ascii="Arial" w:eastAsia="宋体" w:hAnsi="Arial" w:cs="Arial" w:hint="eastAsia"/>
          <w:b/>
          <w:szCs w:val="24"/>
          <w:lang w:eastAsia="zh-CN"/>
        </w:rPr>
        <w:t>-</w:t>
      </w:r>
      <w:r w:rsidRPr="00E13633">
        <w:rPr>
          <w:rFonts w:ascii="Arial" w:eastAsia="宋体" w:hAnsi="Arial" w:cs="Arial"/>
          <w:b/>
          <w:szCs w:val="24"/>
          <w:lang w:eastAsia="zh-CN"/>
        </w:rPr>
        <w:t xml:space="preserve"> </w:t>
      </w:r>
      <w:r>
        <w:rPr>
          <w:rFonts w:ascii="Arial" w:eastAsia="宋体" w:hAnsi="Arial" w:cs="Arial"/>
          <w:b/>
          <w:szCs w:val="24"/>
          <w:lang w:eastAsia="zh-CN"/>
        </w:rPr>
        <w:t>November 18</w:t>
      </w:r>
      <w:r w:rsidRPr="000F1696">
        <w:rPr>
          <w:rFonts w:ascii="Arial" w:eastAsia="宋体" w:hAnsi="Arial" w:cs="Arial"/>
          <w:b/>
          <w:szCs w:val="24"/>
          <w:lang w:val="en-US" w:eastAsia="zh-CN"/>
        </w:rPr>
        <w:t>, 2022</w:t>
      </w:r>
    </w:p>
    <w:p w:rsidR="000F1696" w:rsidRPr="00333872" w:rsidRDefault="000F1696" w:rsidP="00EB13FB">
      <w:pPr>
        <w:tabs>
          <w:tab w:val="left" w:pos="3890"/>
        </w:tabs>
        <w:spacing w:line="252" w:lineRule="auto"/>
        <w:jc w:val="both"/>
        <w:rPr>
          <w:rFonts w:ascii="Arial" w:eastAsia="宋体" w:hAnsi="Arial"/>
          <w:b/>
          <w:szCs w:val="24"/>
          <w:lang w:val="en-US" w:eastAsia="zh-CN"/>
        </w:rPr>
      </w:pPr>
    </w:p>
    <w:p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Pr="003A78B9">
        <w:rPr>
          <w:rFonts w:ascii="Arial" w:eastAsia="宋体" w:hAnsi="Arial"/>
          <w:b/>
          <w:szCs w:val="24"/>
          <w:lang w:val="x-none" w:eastAsia="zh-CN"/>
        </w:rPr>
        <w:t xml:space="preserve">UL Tx switching </w:t>
      </w:r>
      <w:r w:rsidR="00280ECD">
        <w:rPr>
          <w:rFonts w:ascii="Arial" w:eastAsia="宋体" w:hAnsi="Arial"/>
          <w:b/>
          <w:szCs w:val="24"/>
          <w:lang w:val="x-none" w:eastAsia="zh-CN"/>
        </w:rPr>
        <w:t xml:space="preserve">with </w:t>
      </w:r>
      <w:r w:rsidR="00280ECD">
        <w:rPr>
          <w:rFonts w:ascii="Arial" w:eastAsia="宋体" w:hAnsi="Arial" w:hint="eastAsia"/>
          <w:b/>
          <w:szCs w:val="24"/>
          <w:lang w:val="x-none" w:eastAsia="zh-CN"/>
        </w:rPr>
        <w:t>two</w:t>
      </w:r>
      <w:r w:rsidRPr="003A78B9">
        <w:rPr>
          <w:rFonts w:ascii="Arial" w:eastAsia="宋体" w:hAnsi="Arial"/>
          <w:b/>
          <w:szCs w:val="24"/>
          <w:lang w:val="x-none" w:eastAsia="zh-CN"/>
        </w:rPr>
        <w:t xml:space="preserve"> TAGs</w:t>
      </w:r>
    </w:p>
    <w:p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333872">
        <w:rPr>
          <w:rFonts w:ascii="Arial" w:eastAsia="宋体" w:hAnsi="Arial" w:hint="eastAsia"/>
          <w:b/>
          <w:szCs w:val="24"/>
          <w:lang w:val="x-none" w:eastAsia="zh-CN"/>
        </w:rPr>
        <w:t>8.20.2.2</w:t>
      </w:r>
    </w:p>
    <w:p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rsidR="00713B1F" w:rsidRPr="008E2AAB" w:rsidRDefault="000F1696" w:rsidP="000F1696">
      <w:pPr>
        <w:pStyle w:val="a7"/>
        <w:tabs>
          <w:tab w:val="num" w:pos="226"/>
          <w:tab w:val="num" w:pos="284"/>
          <w:tab w:val="left" w:pos="5103"/>
        </w:tabs>
        <w:snapToGrid w:val="0"/>
        <w:rPr>
          <w:rFonts w:eastAsia="宋体"/>
          <w:sz w:val="21"/>
          <w:szCs w:val="21"/>
          <w:lang w:eastAsia="zh-CN"/>
        </w:rPr>
      </w:pPr>
      <w:r w:rsidRPr="003A78B9">
        <w:rPr>
          <w:rFonts w:eastAsia="宋体" w:hint="eastAsia"/>
          <w:sz w:val="21"/>
          <w:szCs w:val="21"/>
          <w:lang w:eastAsia="zh-CN"/>
        </w:rPr>
        <w:t>In RAN</w:t>
      </w:r>
      <w:r w:rsidR="00713B1F" w:rsidRPr="003A78B9">
        <w:rPr>
          <w:rFonts w:eastAsia="宋体" w:hint="eastAsia"/>
          <w:sz w:val="21"/>
          <w:szCs w:val="21"/>
          <w:lang w:eastAsia="zh-CN"/>
        </w:rPr>
        <w:t>4</w:t>
      </w:r>
      <w:r w:rsidRPr="003A78B9">
        <w:rPr>
          <w:rFonts w:eastAsia="宋体" w:hint="eastAsia"/>
          <w:sz w:val="21"/>
          <w:szCs w:val="21"/>
          <w:lang w:eastAsia="zh-CN"/>
        </w:rPr>
        <w:t xml:space="preserve"> </w:t>
      </w:r>
      <w:r w:rsidRPr="003A78B9">
        <w:rPr>
          <w:rFonts w:eastAsia="宋体"/>
          <w:sz w:val="21"/>
          <w:szCs w:val="21"/>
          <w:lang w:eastAsia="zh-CN"/>
        </w:rPr>
        <w:t>#</w:t>
      </w:r>
      <w:r w:rsidR="00713B1F" w:rsidRPr="003A78B9">
        <w:rPr>
          <w:rFonts w:eastAsia="宋体" w:hint="eastAsia"/>
          <w:sz w:val="21"/>
          <w:szCs w:val="21"/>
          <w:lang w:eastAsia="zh-CN"/>
        </w:rPr>
        <w:t>104e</w:t>
      </w:r>
      <w:r w:rsidR="008E2AAB">
        <w:rPr>
          <w:rFonts w:eastAsia="宋体" w:hint="eastAsia"/>
          <w:sz w:val="21"/>
          <w:szCs w:val="21"/>
          <w:lang w:eastAsia="zh-CN"/>
        </w:rPr>
        <w:t>-bis</w:t>
      </w:r>
      <w:r w:rsidRPr="003A78B9">
        <w:rPr>
          <w:rFonts w:eastAsia="宋体" w:hint="eastAsia"/>
          <w:sz w:val="21"/>
          <w:szCs w:val="21"/>
          <w:lang w:eastAsia="zh-CN"/>
        </w:rPr>
        <w:t xml:space="preserve">, </w:t>
      </w:r>
      <w:r w:rsidR="00713B1F" w:rsidRPr="003A78B9">
        <w:rPr>
          <w:rFonts w:eastAsia="宋体" w:hint="eastAsia"/>
          <w:sz w:val="21"/>
          <w:szCs w:val="21"/>
          <w:lang w:eastAsia="zh-CN"/>
        </w:rPr>
        <w:t xml:space="preserve">the </w:t>
      </w:r>
      <w:r w:rsidRPr="003A78B9">
        <w:rPr>
          <w:rFonts w:eastAsia="宋体" w:hint="eastAsia"/>
          <w:sz w:val="21"/>
          <w:szCs w:val="21"/>
          <w:lang w:eastAsia="zh-CN"/>
        </w:rPr>
        <w:t xml:space="preserve">RAN4 </w:t>
      </w:r>
      <w:r w:rsidR="00713B1F" w:rsidRPr="003A78B9">
        <w:rPr>
          <w:rFonts w:eastAsia="宋体"/>
          <w:sz w:val="21"/>
          <w:szCs w:val="21"/>
          <w:lang w:val="en-GB" w:eastAsia="zh-CN"/>
        </w:rPr>
        <w:t xml:space="preserve">WF </w:t>
      </w:r>
      <w:r w:rsidR="008E2AAB" w:rsidRPr="008E2AAB">
        <w:rPr>
          <w:rFonts w:eastAsia="宋体"/>
          <w:sz w:val="21"/>
          <w:szCs w:val="21"/>
          <w:lang w:val="en-GB" w:eastAsia="zh-CN"/>
        </w:rPr>
        <w:t>on UL Tx switching with multiple TAGs</w:t>
      </w:r>
      <w:r w:rsidR="008E2AAB" w:rsidRPr="008E2AAB">
        <w:rPr>
          <w:rFonts w:eastAsia="宋体" w:hint="eastAsia"/>
          <w:sz w:val="21"/>
          <w:szCs w:val="21"/>
          <w:lang w:val="en-GB" w:eastAsia="zh-CN"/>
        </w:rPr>
        <w:t xml:space="preserve"> </w:t>
      </w:r>
      <w:r w:rsidR="003A78B9">
        <w:rPr>
          <w:rFonts w:eastAsia="宋体" w:hint="eastAsia"/>
          <w:sz w:val="21"/>
          <w:szCs w:val="21"/>
          <w:lang w:eastAsia="zh-CN"/>
        </w:rPr>
        <w:t>w</w:t>
      </w:r>
      <w:r w:rsidR="008E2AAB">
        <w:rPr>
          <w:rFonts w:eastAsia="宋体" w:hint="eastAsia"/>
          <w:sz w:val="21"/>
          <w:szCs w:val="21"/>
          <w:lang w:eastAsia="zh-CN"/>
        </w:rPr>
        <w:t>as</w:t>
      </w:r>
      <w:r w:rsidR="00713B1F" w:rsidRPr="003A78B9">
        <w:rPr>
          <w:rFonts w:eastAsia="宋体" w:hint="eastAsia"/>
          <w:sz w:val="21"/>
          <w:szCs w:val="21"/>
          <w:lang w:eastAsia="zh-CN"/>
        </w:rPr>
        <w:t xml:space="preserve"> approved in [</w:t>
      </w:r>
      <w:r w:rsidR="008E2AAB">
        <w:rPr>
          <w:rFonts w:eastAsia="宋体" w:hint="eastAsia"/>
          <w:sz w:val="21"/>
          <w:szCs w:val="21"/>
          <w:lang w:eastAsia="zh-CN"/>
        </w:rPr>
        <w:t>1</w:t>
      </w:r>
      <w:r w:rsidR="003A78B9">
        <w:rPr>
          <w:rFonts w:eastAsia="宋体" w:hint="eastAsia"/>
          <w:sz w:val="21"/>
          <w:szCs w:val="21"/>
          <w:lang w:eastAsia="zh-CN"/>
        </w:rPr>
        <w:t>]</w:t>
      </w:r>
      <w:r w:rsidR="00713B1F" w:rsidRPr="003A78B9">
        <w:rPr>
          <w:rFonts w:eastAsia="宋体" w:hint="eastAsia"/>
          <w:sz w:val="21"/>
          <w:szCs w:val="21"/>
          <w:lang w:eastAsia="zh-CN"/>
        </w:rPr>
        <w:t>.</w:t>
      </w:r>
      <w:r w:rsidR="00574AF4" w:rsidRPr="003A78B9">
        <w:rPr>
          <w:rFonts w:eastAsia="宋体" w:hint="eastAsia"/>
          <w:sz w:val="21"/>
          <w:szCs w:val="21"/>
          <w:lang w:eastAsia="zh-CN"/>
        </w:rPr>
        <w:t xml:space="preserve"> </w:t>
      </w:r>
      <w:r w:rsidR="00713B1F" w:rsidRPr="003A78B9">
        <w:rPr>
          <w:rFonts w:eastAsia="宋体" w:hint="eastAsia"/>
          <w:sz w:val="21"/>
          <w:szCs w:val="21"/>
          <w:lang w:val="en-GB" w:eastAsia="zh-CN"/>
        </w:rPr>
        <w:t xml:space="preserve">This contribution discusses </w:t>
      </w:r>
      <w:r w:rsidR="00713B1F" w:rsidRPr="003A78B9">
        <w:rPr>
          <w:rFonts w:eastAsia="宋体"/>
          <w:sz w:val="21"/>
          <w:szCs w:val="21"/>
          <w:lang w:val="en-GB" w:eastAsia="zh-CN"/>
        </w:rPr>
        <w:t>the</w:t>
      </w:r>
      <w:r w:rsidR="00713B1F" w:rsidRPr="003A78B9">
        <w:rPr>
          <w:rFonts w:eastAsia="宋体" w:hint="eastAsia"/>
          <w:sz w:val="21"/>
          <w:szCs w:val="21"/>
          <w:lang w:val="en-GB" w:eastAsia="zh-CN"/>
        </w:rPr>
        <w:t xml:space="preserve"> </w:t>
      </w:r>
      <w:r w:rsidR="00D50643" w:rsidRPr="00D50643">
        <w:rPr>
          <w:rFonts w:eastAsia="宋体"/>
          <w:sz w:val="21"/>
          <w:szCs w:val="21"/>
          <w:lang w:val="en-GB" w:eastAsia="zh-CN"/>
        </w:rPr>
        <w:t>UL outage time</w:t>
      </w:r>
      <w:r w:rsidR="00D50643">
        <w:rPr>
          <w:rFonts w:eastAsia="宋体" w:hint="eastAsia"/>
          <w:sz w:val="21"/>
          <w:szCs w:val="21"/>
          <w:lang w:val="en-GB" w:eastAsia="zh-CN"/>
        </w:rPr>
        <w:t xml:space="preserve"> for 2-TAG case</w:t>
      </w:r>
      <w:r w:rsidR="00713B1F" w:rsidRPr="003A78B9">
        <w:rPr>
          <w:rFonts w:eastAsia="宋体" w:hint="eastAsia"/>
          <w:sz w:val="21"/>
          <w:szCs w:val="21"/>
          <w:lang w:val="en-GB" w:eastAsia="zh-CN"/>
        </w:rPr>
        <w:t xml:space="preserve">. </w:t>
      </w:r>
    </w:p>
    <w:p w:rsidR="00AF5B66" w:rsidRPr="008B3536" w:rsidRDefault="00AF5B66" w:rsidP="00AF5B6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8B3536">
        <w:rPr>
          <w:rFonts w:ascii="Helvetica" w:eastAsia="宋体" w:hAnsi="Helvetica"/>
          <w:b/>
          <w:bCs/>
          <w:kern w:val="32"/>
          <w:sz w:val="28"/>
          <w:szCs w:val="32"/>
          <w:lang w:val="x-none" w:eastAsia="zh-CN"/>
        </w:rPr>
        <w:t xml:space="preserve">Tx switching with </w:t>
      </w:r>
      <w:r w:rsidR="00D50643">
        <w:rPr>
          <w:rFonts w:ascii="Helvetica" w:eastAsia="宋体" w:hAnsi="Helvetica" w:hint="eastAsia"/>
          <w:b/>
          <w:bCs/>
          <w:kern w:val="32"/>
          <w:sz w:val="28"/>
          <w:szCs w:val="32"/>
          <w:lang w:val="x-none" w:eastAsia="zh-CN"/>
        </w:rPr>
        <w:t>2</w:t>
      </w:r>
      <w:r>
        <w:rPr>
          <w:rFonts w:ascii="Helvetica" w:eastAsia="宋体" w:hAnsi="Helvetica" w:hint="eastAsia"/>
          <w:b/>
          <w:bCs/>
          <w:kern w:val="32"/>
          <w:sz w:val="28"/>
          <w:szCs w:val="32"/>
          <w:lang w:val="x-none" w:eastAsia="zh-CN"/>
        </w:rPr>
        <w:t xml:space="preserve"> </w:t>
      </w:r>
      <w:r w:rsidRPr="008B3536">
        <w:rPr>
          <w:rFonts w:ascii="Helvetica" w:eastAsia="宋体" w:hAnsi="Helvetica"/>
          <w:b/>
          <w:bCs/>
          <w:kern w:val="32"/>
          <w:sz w:val="28"/>
          <w:szCs w:val="32"/>
          <w:lang w:val="x-none" w:eastAsia="zh-CN"/>
        </w:rPr>
        <w:t>TAGs</w:t>
      </w:r>
    </w:p>
    <w:p w:rsidR="00AF5B66" w:rsidRPr="00D2668E" w:rsidRDefault="00D2668E" w:rsidP="00D2668E">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 xml:space="preserve">2.1  </w:t>
      </w:r>
      <w:r>
        <w:rPr>
          <w:rFonts w:eastAsiaTheme="minorEastAsia"/>
          <w:b/>
          <w:bCs/>
          <w:iCs/>
          <w:szCs w:val="28"/>
          <w:lang w:val="x-none" w:eastAsia="zh-CN"/>
        </w:rPr>
        <w:t>UL outage time</w:t>
      </w:r>
    </w:p>
    <w:p w:rsidR="00AF5B66" w:rsidRPr="00D2668E" w:rsidRDefault="00D2668E" w:rsidP="002D2721">
      <w:pPr>
        <w:snapToGrid w:val="0"/>
        <w:spacing w:after="120"/>
        <w:rPr>
          <w:rFonts w:eastAsiaTheme="minorEastAsia"/>
          <w:sz w:val="21"/>
          <w:szCs w:val="21"/>
          <w:lang w:eastAsia="zh-CN"/>
        </w:rPr>
      </w:pPr>
      <w:r>
        <w:rPr>
          <w:rFonts w:eastAsiaTheme="minorEastAsia" w:hint="eastAsia"/>
          <w:sz w:val="21"/>
          <w:szCs w:val="21"/>
          <w:lang w:eastAsia="zh-CN"/>
        </w:rPr>
        <w:t xml:space="preserve">For the UL outage time, the following </w:t>
      </w:r>
      <w:r>
        <w:rPr>
          <w:rFonts w:eastAsiaTheme="minorEastAsia"/>
          <w:sz w:val="21"/>
          <w:szCs w:val="21"/>
          <w:lang w:eastAsia="zh-CN"/>
        </w:rPr>
        <w:t xml:space="preserve">proposals were </w:t>
      </w:r>
      <w:r>
        <w:rPr>
          <w:rFonts w:eastAsiaTheme="minorEastAsia" w:hint="eastAsia"/>
          <w:sz w:val="21"/>
          <w:szCs w:val="21"/>
          <w:lang w:eastAsia="zh-CN"/>
        </w:rPr>
        <w:t xml:space="preserve">captured in the summary </w:t>
      </w:r>
      <w:r w:rsidR="002D2721">
        <w:rPr>
          <w:rFonts w:eastAsiaTheme="minorEastAsia"/>
          <w:sz w:val="21"/>
          <w:szCs w:val="21"/>
          <w:lang w:eastAsia="zh-CN"/>
        </w:rPr>
        <w:t xml:space="preserve">in the </w:t>
      </w:r>
      <w:r w:rsidR="002D2721">
        <w:rPr>
          <w:rFonts w:eastAsiaTheme="minorEastAsia" w:hint="eastAsia"/>
          <w:sz w:val="21"/>
          <w:szCs w:val="21"/>
          <w:lang w:eastAsia="zh-CN"/>
        </w:rPr>
        <w:t xml:space="preserve">last meeting </w:t>
      </w:r>
      <w:r>
        <w:rPr>
          <w:rFonts w:eastAsiaTheme="minorEastAsia" w:hint="eastAsia"/>
          <w:sz w:val="21"/>
          <w:szCs w:val="21"/>
          <w:lang w:eastAsia="zh-CN"/>
        </w:rPr>
        <w:t>[2], with no agreements reached:</w:t>
      </w:r>
    </w:p>
    <w:p w:rsidR="00D2668E" w:rsidRPr="00D2668E" w:rsidRDefault="00D2668E" w:rsidP="00D2668E">
      <w:pPr>
        <w:widowControl w:val="0"/>
        <w:numPr>
          <w:ilvl w:val="1"/>
          <w:numId w:val="2"/>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rFonts w:eastAsia="等线"/>
          <w:i/>
          <w:sz w:val="21"/>
          <w:szCs w:val="21"/>
          <w:lang w:val="en-US" w:eastAsia="zh-CN"/>
        </w:rPr>
      </w:pPr>
      <w:r w:rsidRPr="00D2668E">
        <w:rPr>
          <w:rFonts w:eastAsia="等线" w:hint="eastAsia"/>
          <w:i/>
          <w:sz w:val="21"/>
          <w:szCs w:val="21"/>
          <w:lang w:val="en-US" w:eastAsia="zh-CN"/>
        </w:rPr>
        <w:t>Proposal 1 (C</w:t>
      </w:r>
      <w:r w:rsidRPr="00D2668E">
        <w:rPr>
          <w:rFonts w:eastAsia="等线"/>
          <w:i/>
          <w:sz w:val="21"/>
          <w:szCs w:val="21"/>
          <w:lang w:val="en-US" w:eastAsia="zh-CN"/>
        </w:rPr>
        <w:t>h</w:t>
      </w:r>
      <w:r w:rsidRPr="00D2668E">
        <w:rPr>
          <w:rFonts w:eastAsia="等线" w:hint="eastAsia"/>
          <w:i/>
          <w:sz w:val="21"/>
          <w:szCs w:val="21"/>
          <w:lang w:val="en-US" w:eastAsia="zh-CN"/>
        </w:rPr>
        <w:t>ina Telecom)</w:t>
      </w:r>
    </w:p>
    <w:p w:rsidR="00D2668E" w:rsidRPr="00D2668E" w:rsidRDefault="00D2668E" w:rsidP="00D2668E">
      <w:pPr>
        <w:widowControl w:val="0"/>
        <w:numPr>
          <w:ilvl w:val="2"/>
          <w:numId w:val="26"/>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i/>
          <w:sz w:val="21"/>
          <w:szCs w:val="21"/>
          <w:lang w:eastAsia="en-US"/>
        </w:rPr>
      </w:pPr>
      <w:r w:rsidRPr="00D2668E">
        <w:rPr>
          <w:rFonts w:eastAsia="等线" w:hint="eastAsia"/>
          <w:i/>
          <w:sz w:val="21"/>
          <w:szCs w:val="21"/>
          <w:lang w:eastAsia="en-US"/>
        </w:rPr>
        <w:t xml:space="preserve">For deriving the UL outage time, use half of the </w:t>
      </w:r>
      <w:r w:rsidRPr="00D2668E">
        <w:rPr>
          <w:rFonts w:eastAsia="等线"/>
          <w:i/>
          <w:sz w:val="21"/>
          <w:szCs w:val="21"/>
          <w:lang w:eastAsia="en-US"/>
        </w:rPr>
        <w:t>difference between the actual TA</w:t>
      </w:r>
      <w:r w:rsidRPr="00D2668E">
        <w:rPr>
          <w:rFonts w:eastAsia="等线" w:hint="eastAsia"/>
          <w:i/>
          <w:sz w:val="21"/>
          <w:szCs w:val="21"/>
          <w:lang w:eastAsia="en-US"/>
        </w:rPr>
        <w:t>s</w:t>
      </w:r>
      <w:r w:rsidRPr="00D2668E">
        <w:rPr>
          <w:rFonts w:eastAsia="等线"/>
          <w:i/>
          <w:sz w:val="21"/>
          <w:szCs w:val="21"/>
          <w:lang w:eastAsia="en-US"/>
        </w:rPr>
        <w:t xml:space="preserve"> on the two TAGs</w:t>
      </w:r>
      <w:r w:rsidRPr="00D2668E">
        <w:rPr>
          <w:rFonts w:eastAsia="等线" w:hint="eastAsia"/>
          <w:i/>
          <w:sz w:val="21"/>
          <w:szCs w:val="21"/>
          <w:lang w:eastAsia="en-US"/>
        </w:rPr>
        <w:t xml:space="preserve"> (i.e., not directly use the MTTD defined in TS 38.133).</w:t>
      </w:r>
    </w:p>
    <w:p w:rsidR="00D2668E" w:rsidRPr="00D2668E" w:rsidRDefault="00D2668E" w:rsidP="00D2668E">
      <w:pPr>
        <w:widowControl w:val="0"/>
        <w:numPr>
          <w:ilvl w:val="2"/>
          <w:numId w:val="26"/>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i/>
          <w:sz w:val="21"/>
          <w:szCs w:val="21"/>
          <w:lang w:eastAsia="en-US"/>
        </w:rPr>
      </w:pPr>
      <w:r w:rsidRPr="00D2668E">
        <w:rPr>
          <w:rFonts w:eastAsia="等线" w:hint="eastAsia"/>
          <w:i/>
          <w:sz w:val="21"/>
          <w:szCs w:val="21"/>
          <w:lang w:eastAsia="en-US"/>
        </w:rPr>
        <w:t>For</w:t>
      </w:r>
      <w:r w:rsidRPr="00D2668E">
        <w:rPr>
          <w:rFonts w:eastAsia="等线"/>
          <w:i/>
          <w:sz w:val="21"/>
          <w:szCs w:val="21"/>
          <w:lang w:eastAsia="en-US"/>
        </w:rPr>
        <w:t xml:space="preserve"> the timing and measurement error, 3 aspects need to be considered, including: a) BS synchronization accuracy, b) UE transmit timing</w:t>
      </w:r>
      <w:r w:rsidRPr="00D2668E">
        <w:rPr>
          <w:rFonts w:eastAsia="等线" w:hint="eastAsia"/>
          <w:i/>
          <w:sz w:val="21"/>
          <w:szCs w:val="21"/>
          <w:lang w:eastAsia="en-US"/>
        </w:rPr>
        <w:t xml:space="preserve"> error</w:t>
      </w:r>
      <w:r w:rsidRPr="00D2668E">
        <w:rPr>
          <w:rFonts w:eastAsia="等线"/>
          <w:i/>
          <w:sz w:val="21"/>
          <w:szCs w:val="21"/>
          <w:lang w:eastAsia="en-US"/>
        </w:rPr>
        <w:t>, c) TA quantization error.</w:t>
      </w:r>
    </w:p>
    <w:p w:rsidR="00D2668E" w:rsidRPr="00D2668E" w:rsidRDefault="00D2668E" w:rsidP="00D2668E">
      <w:pPr>
        <w:widowControl w:val="0"/>
        <w:numPr>
          <w:ilvl w:val="2"/>
          <w:numId w:val="27"/>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rFonts w:eastAsia="等线"/>
          <w:i/>
          <w:sz w:val="21"/>
          <w:szCs w:val="21"/>
          <w:lang w:eastAsia="zh-CN"/>
        </w:rPr>
      </w:pPr>
      <w:r w:rsidRPr="00D2668E">
        <w:rPr>
          <w:rFonts w:eastAsia="等线"/>
          <w:i/>
          <w:sz w:val="21"/>
          <w:szCs w:val="21"/>
          <w:lang w:eastAsia="zh-CN"/>
        </w:rPr>
        <w:t xml:space="preserve">For BS synchronization accuracy for synchronized network, </w:t>
      </w:r>
      <w:r w:rsidRPr="00D2668E">
        <w:rPr>
          <w:rFonts w:eastAsia="等线" w:hint="eastAsia"/>
          <w:i/>
          <w:sz w:val="21"/>
          <w:szCs w:val="21"/>
          <w:lang w:eastAsia="zh-CN"/>
        </w:rPr>
        <w:t xml:space="preserve">the </w:t>
      </w:r>
      <w:r w:rsidRPr="00D2668E">
        <w:rPr>
          <w:rFonts w:eastAsia="等线"/>
          <w:i/>
          <w:sz w:val="21"/>
          <w:szCs w:val="21"/>
          <w:lang w:eastAsia="zh-CN"/>
        </w:rPr>
        <w:t>BS synchronization accuracy</w:t>
      </w:r>
      <w:r w:rsidRPr="00D2668E">
        <w:rPr>
          <w:rFonts w:eastAsia="等线" w:hint="eastAsia"/>
          <w:i/>
          <w:sz w:val="21"/>
          <w:szCs w:val="21"/>
          <w:lang w:eastAsia="zh-CN"/>
        </w:rPr>
        <w:t xml:space="preserve"> requirement of 3us defined </w:t>
      </w:r>
      <w:r w:rsidRPr="00D2668E">
        <w:rPr>
          <w:rFonts w:eastAsia="等线"/>
          <w:i/>
          <w:sz w:val="21"/>
          <w:szCs w:val="21"/>
          <w:lang w:eastAsia="zh-CN"/>
        </w:rPr>
        <w:t>in clause 7.4.2 of TS 38.133</w:t>
      </w:r>
      <w:r w:rsidRPr="00D2668E">
        <w:rPr>
          <w:rFonts w:eastAsia="等线" w:hint="eastAsia"/>
          <w:i/>
          <w:sz w:val="21"/>
          <w:szCs w:val="21"/>
          <w:lang w:eastAsia="zh-CN"/>
        </w:rPr>
        <w:t xml:space="preserve"> can be used.</w:t>
      </w:r>
    </w:p>
    <w:p w:rsidR="00D2668E" w:rsidRPr="00D2668E" w:rsidRDefault="00D2668E" w:rsidP="00D2668E">
      <w:pPr>
        <w:widowControl w:val="0"/>
        <w:numPr>
          <w:ilvl w:val="2"/>
          <w:numId w:val="27"/>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rFonts w:eastAsia="等线"/>
          <w:i/>
          <w:sz w:val="21"/>
          <w:szCs w:val="21"/>
          <w:lang w:eastAsia="zh-CN"/>
        </w:rPr>
      </w:pPr>
      <w:r w:rsidRPr="00D2668E">
        <w:rPr>
          <w:rFonts w:eastAsia="等线" w:hint="eastAsia"/>
          <w:i/>
          <w:sz w:val="21"/>
          <w:szCs w:val="21"/>
          <w:lang w:eastAsia="zh-CN"/>
        </w:rPr>
        <w:t xml:space="preserve">For </w:t>
      </w:r>
      <w:r w:rsidRPr="00D2668E">
        <w:rPr>
          <w:rFonts w:eastAsia="等线"/>
          <w:i/>
          <w:sz w:val="21"/>
          <w:szCs w:val="21"/>
          <w:lang w:eastAsia="zh-CN"/>
        </w:rPr>
        <w:t>UE transmit timing error, the requirement defined in clause 7.1 of TS 38.133 can be seen an upper bound</w:t>
      </w:r>
      <w:r w:rsidRPr="00D2668E">
        <w:rPr>
          <w:rFonts w:eastAsia="等线" w:hint="eastAsia"/>
          <w:i/>
          <w:sz w:val="21"/>
          <w:szCs w:val="21"/>
          <w:lang w:eastAsia="zh-CN"/>
        </w:rPr>
        <w:t>, and the sum of maximum UE transmit timing error is 1.56 us for the carriers with 2 TAGs.</w:t>
      </w:r>
    </w:p>
    <w:p w:rsidR="00D2668E" w:rsidRPr="00D2668E" w:rsidRDefault="00D2668E" w:rsidP="00D2668E">
      <w:pPr>
        <w:widowControl w:val="0"/>
        <w:numPr>
          <w:ilvl w:val="2"/>
          <w:numId w:val="27"/>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rFonts w:eastAsia="等线"/>
          <w:i/>
          <w:sz w:val="21"/>
          <w:szCs w:val="21"/>
          <w:lang w:eastAsia="zh-CN"/>
        </w:rPr>
      </w:pPr>
      <w:r w:rsidRPr="00D2668E">
        <w:rPr>
          <w:rFonts w:eastAsia="等线" w:hint="eastAsia"/>
          <w:i/>
          <w:sz w:val="21"/>
          <w:szCs w:val="21"/>
          <w:lang w:eastAsia="zh-CN"/>
        </w:rPr>
        <w:t xml:space="preserve">For </w:t>
      </w:r>
      <w:r w:rsidRPr="00D2668E">
        <w:rPr>
          <w:rFonts w:eastAsia="等线"/>
          <w:i/>
          <w:sz w:val="21"/>
          <w:szCs w:val="21"/>
          <w:lang w:eastAsia="zh-CN"/>
        </w:rPr>
        <w:t xml:space="preserve">TA quantization error, </w:t>
      </w:r>
      <w:r w:rsidRPr="00D2668E">
        <w:rPr>
          <w:rFonts w:eastAsia="等线" w:hint="eastAsia"/>
          <w:i/>
          <w:sz w:val="21"/>
          <w:szCs w:val="21"/>
          <w:lang w:eastAsia="zh-CN"/>
        </w:rPr>
        <w:t>as defined in TS 38.213, it can be up to 0.52 us or 0.26 us for 15 kHz SCS.</w:t>
      </w:r>
    </w:p>
    <w:p w:rsidR="00D2668E" w:rsidRPr="00D2668E" w:rsidRDefault="00D2668E" w:rsidP="00D2668E">
      <w:pPr>
        <w:widowControl w:val="0"/>
        <w:tabs>
          <w:tab w:val="num" w:pos="709"/>
          <w:tab w:val="num" w:pos="1440"/>
          <w:tab w:val="num" w:pos="1701"/>
          <w:tab w:val="left" w:pos="1800"/>
          <w:tab w:val="num" w:pos="2160"/>
        </w:tabs>
        <w:overflowPunct w:val="0"/>
        <w:autoSpaceDE w:val="0"/>
        <w:autoSpaceDN w:val="0"/>
        <w:adjustRightInd w:val="0"/>
        <w:snapToGrid w:val="0"/>
        <w:spacing w:before="60" w:after="60"/>
        <w:ind w:left="1021"/>
        <w:textAlignment w:val="baseline"/>
        <w:rPr>
          <w:rFonts w:eastAsia="等线"/>
          <w:i/>
          <w:sz w:val="21"/>
          <w:szCs w:val="21"/>
          <w:lang w:eastAsia="en-US"/>
        </w:rPr>
      </w:pPr>
      <w:r w:rsidRPr="00D2668E">
        <w:rPr>
          <w:rFonts w:eastAsia="等线" w:hint="eastAsia"/>
          <w:b/>
          <w:i/>
          <w:sz w:val="21"/>
          <w:szCs w:val="21"/>
          <w:lang w:eastAsia="zh-CN"/>
        </w:rPr>
        <w:t xml:space="preserve">E/// comment: </w:t>
      </w:r>
      <w:r w:rsidRPr="00D2668E">
        <w:rPr>
          <w:rFonts w:eastAsia="等线"/>
          <w:i/>
          <w:sz w:val="21"/>
          <w:szCs w:val="21"/>
          <w:lang w:eastAsia="en-US"/>
        </w:rPr>
        <w:t>We agree with Proposal 1 but note that all aspects are already included in MTTD specified for inter-band in 38.133</w:t>
      </w:r>
      <w:r w:rsidRPr="00D2668E">
        <w:rPr>
          <w:rFonts w:eastAsia="等线" w:hint="eastAsia"/>
          <w:i/>
          <w:sz w:val="21"/>
          <w:szCs w:val="21"/>
          <w:lang w:eastAsia="zh-CN"/>
        </w:rPr>
        <w:t>.</w:t>
      </w:r>
    </w:p>
    <w:p w:rsidR="00D2668E" w:rsidRPr="00D2668E" w:rsidRDefault="00D2668E" w:rsidP="00D2668E">
      <w:pPr>
        <w:widowControl w:val="0"/>
        <w:numPr>
          <w:ilvl w:val="1"/>
          <w:numId w:val="2"/>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rFonts w:eastAsia="等线"/>
          <w:i/>
          <w:sz w:val="21"/>
          <w:szCs w:val="21"/>
          <w:lang w:val="en-US" w:eastAsia="zh-CN"/>
        </w:rPr>
      </w:pPr>
      <w:r w:rsidRPr="00D2668E">
        <w:rPr>
          <w:rFonts w:eastAsia="等线" w:hint="eastAsia"/>
          <w:i/>
          <w:sz w:val="21"/>
          <w:szCs w:val="21"/>
          <w:lang w:val="en-US" w:eastAsia="zh-CN"/>
        </w:rPr>
        <w:t xml:space="preserve">Proposal 2: </w:t>
      </w:r>
      <w:r w:rsidRPr="00D2668E">
        <w:rPr>
          <w:rFonts w:eastAsia="等线"/>
          <w:i/>
          <w:sz w:val="21"/>
          <w:szCs w:val="21"/>
          <w:lang w:val="en-US" w:eastAsia="zh-CN"/>
        </w:rPr>
        <w:t>The “Outage time” discussion should be moved to RRM session considering the parameters other than switching time are all RRM parameters like MTTD, Timing and measurement errors.</w:t>
      </w:r>
      <w:r w:rsidRPr="00D2668E">
        <w:rPr>
          <w:rFonts w:eastAsia="等线" w:hint="eastAsia"/>
          <w:i/>
          <w:sz w:val="21"/>
          <w:szCs w:val="21"/>
          <w:lang w:val="en-US" w:eastAsia="zh-CN"/>
        </w:rPr>
        <w:t xml:space="preserve"> (OPPO, Nokia, Xiaomi, MTK)</w:t>
      </w:r>
    </w:p>
    <w:p w:rsidR="00D2668E" w:rsidRPr="00D2668E" w:rsidRDefault="00D2668E" w:rsidP="00D2668E">
      <w:pPr>
        <w:widowControl w:val="0"/>
        <w:numPr>
          <w:ilvl w:val="1"/>
          <w:numId w:val="2"/>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rFonts w:eastAsia="等线"/>
          <w:i/>
          <w:sz w:val="21"/>
          <w:szCs w:val="21"/>
          <w:lang w:val="en-US" w:eastAsia="zh-CN"/>
        </w:rPr>
      </w:pPr>
      <w:r w:rsidRPr="00D2668E">
        <w:rPr>
          <w:rFonts w:eastAsia="等线"/>
          <w:i/>
          <w:sz w:val="21"/>
          <w:szCs w:val="21"/>
          <w:lang w:val="en-US" w:eastAsia="zh-CN"/>
        </w:rPr>
        <w:t xml:space="preserve">Proposal </w:t>
      </w:r>
      <w:r w:rsidRPr="00D2668E">
        <w:rPr>
          <w:rFonts w:eastAsia="等线" w:hint="eastAsia"/>
          <w:i/>
          <w:sz w:val="21"/>
          <w:szCs w:val="21"/>
          <w:lang w:val="en-US" w:eastAsia="zh-CN"/>
        </w:rPr>
        <w:t>3</w:t>
      </w:r>
      <w:r w:rsidRPr="00D2668E">
        <w:rPr>
          <w:rFonts w:eastAsia="等线"/>
          <w:i/>
          <w:sz w:val="21"/>
          <w:szCs w:val="21"/>
          <w:lang w:val="en-US" w:eastAsia="zh-CN"/>
        </w:rPr>
        <w:t xml:space="preserve">: Refine the agreement that “band C is not expected to be available for transmissions for the duration of the switching time + </w:t>
      </w:r>
      <w:r w:rsidRPr="00D2668E">
        <w:rPr>
          <w:rFonts w:eastAsia="等线"/>
          <w:b/>
          <w:i/>
          <w:sz w:val="21"/>
          <w:szCs w:val="21"/>
          <w:lang w:val="en-US" w:eastAsia="zh-CN"/>
        </w:rPr>
        <w:t>any partial symbol on any band overlapping with switching time</w:t>
      </w:r>
      <w:r w:rsidRPr="00D2668E">
        <w:rPr>
          <w:rFonts w:eastAsia="等线"/>
          <w:i/>
          <w:sz w:val="21"/>
          <w:szCs w:val="21"/>
          <w:lang w:val="en-US" w:eastAsia="zh-CN"/>
        </w:rPr>
        <w:t xml:space="preserve">. </w:t>
      </w:r>
      <w:r w:rsidRPr="00D2668E">
        <w:rPr>
          <w:rFonts w:eastAsia="等线" w:hint="eastAsia"/>
          <w:i/>
          <w:sz w:val="21"/>
          <w:szCs w:val="21"/>
          <w:lang w:val="en-US" w:eastAsia="zh-CN"/>
        </w:rPr>
        <w:t>(QC)</w:t>
      </w:r>
    </w:p>
    <w:p w:rsidR="00D2668E" w:rsidRPr="00D2668E" w:rsidRDefault="00D2668E" w:rsidP="00D2668E">
      <w:pPr>
        <w:widowControl w:val="0"/>
        <w:numPr>
          <w:ilvl w:val="2"/>
          <w:numId w:val="26"/>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i/>
          <w:sz w:val="21"/>
          <w:szCs w:val="21"/>
          <w:lang w:eastAsia="en-US"/>
        </w:rPr>
      </w:pPr>
      <w:r w:rsidRPr="00D2668E">
        <w:rPr>
          <w:rFonts w:eastAsia="等线" w:hint="eastAsia"/>
          <w:i/>
          <w:sz w:val="21"/>
          <w:szCs w:val="21"/>
          <w:lang w:eastAsia="en-US"/>
        </w:rPr>
        <w:t>China Telecom</w:t>
      </w:r>
      <w:r w:rsidRPr="00D2668E">
        <w:rPr>
          <w:rFonts w:eastAsia="等线" w:hint="eastAsia"/>
          <w:i/>
          <w:sz w:val="21"/>
          <w:szCs w:val="21"/>
          <w:lang w:eastAsia="zh-CN"/>
        </w:rPr>
        <w:t>, Huawei, E///</w:t>
      </w:r>
      <w:r w:rsidRPr="00D2668E">
        <w:rPr>
          <w:rFonts w:eastAsia="等线" w:hint="eastAsia"/>
          <w:i/>
          <w:sz w:val="21"/>
          <w:szCs w:val="21"/>
          <w:lang w:eastAsia="en-US"/>
        </w:rPr>
        <w:t xml:space="preserve">: </w:t>
      </w:r>
      <w:r w:rsidRPr="00D2668E">
        <w:rPr>
          <w:rFonts w:eastAsia="等线" w:hint="eastAsia"/>
          <w:i/>
          <w:sz w:val="21"/>
          <w:szCs w:val="21"/>
          <w:lang w:eastAsia="zh-CN"/>
        </w:rPr>
        <w:t xml:space="preserve">Agree with the </w:t>
      </w:r>
      <w:r w:rsidRPr="00D2668E">
        <w:rPr>
          <w:rFonts w:eastAsia="等线"/>
          <w:i/>
          <w:sz w:val="21"/>
          <w:szCs w:val="21"/>
          <w:lang w:eastAsia="zh-CN"/>
        </w:rPr>
        <w:t>technical</w:t>
      </w:r>
      <w:r w:rsidRPr="00D2668E">
        <w:rPr>
          <w:rFonts w:eastAsia="等线" w:hint="eastAsia"/>
          <w:i/>
          <w:sz w:val="21"/>
          <w:szCs w:val="21"/>
          <w:lang w:eastAsia="zh-CN"/>
        </w:rPr>
        <w:t xml:space="preserve"> point </w:t>
      </w:r>
      <w:r w:rsidRPr="00D2668E">
        <w:rPr>
          <w:rFonts w:eastAsia="等线" w:hint="eastAsia"/>
          <w:i/>
          <w:sz w:val="21"/>
          <w:szCs w:val="21"/>
          <w:lang w:eastAsia="en-US"/>
        </w:rPr>
        <w:t>when the UL outage time is in the unit of OFDM symbols.</w:t>
      </w:r>
    </w:p>
    <w:p w:rsidR="00D2668E" w:rsidRPr="00D2668E" w:rsidRDefault="00D2668E" w:rsidP="00D2668E">
      <w:pPr>
        <w:widowControl w:val="0"/>
        <w:numPr>
          <w:ilvl w:val="1"/>
          <w:numId w:val="2"/>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rFonts w:eastAsia="等线"/>
          <w:i/>
          <w:sz w:val="21"/>
          <w:szCs w:val="21"/>
          <w:lang w:val="en-US" w:eastAsia="zh-CN"/>
        </w:rPr>
      </w:pPr>
      <w:r w:rsidRPr="00D2668E">
        <w:rPr>
          <w:rFonts w:eastAsia="等线" w:hint="eastAsia"/>
          <w:i/>
          <w:sz w:val="21"/>
          <w:szCs w:val="21"/>
          <w:lang w:val="en-US" w:eastAsia="zh-CN"/>
        </w:rPr>
        <w:t xml:space="preserve">Proposal 4: No need to capture the exact UL outage time in </w:t>
      </w:r>
      <w:r w:rsidRPr="00D2668E">
        <w:rPr>
          <w:rFonts w:eastAsia="等线"/>
          <w:i/>
          <w:sz w:val="21"/>
          <w:szCs w:val="21"/>
          <w:lang w:val="en-US" w:eastAsia="zh-CN"/>
        </w:rPr>
        <w:t>the</w:t>
      </w:r>
      <w:r w:rsidRPr="00D2668E">
        <w:rPr>
          <w:rFonts w:eastAsia="等线" w:hint="eastAsia"/>
          <w:i/>
          <w:sz w:val="21"/>
          <w:szCs w:val="21"/>
          <w:lang w:val="en-US" w:eastAsia="zh-CN"/>
        </w:rPr>
        <w:t xml:space="preserve"> spec, since it affect BS scheduling only according to our CR in </w:t>
      </w:r>
      <w:r w:rsidRPr="00D2668E">
        <w:rPr>
          <w:rFonts w:eastAsia="等线"/>
          <w:i/>
          <w:sz w:val="21"/>
          <w:szCs w:val="21"/>
          <w:lang w:eastAsia="en-US"/>
        </w:rPr>
        <w:t>R4-2216655</w:t>
      </w:r>
      <w:r w:rsidRPr="00D2668E">
        <w:rPr>
          <w:rFonts w:eastAsia="等线"/>
          <w:i/>
          <w:sz w:val="21"/>
          <w:szCs w:val="21"/>
          <w:lang w:val="en-US" w:eastAsia="zh-CN"/>
        </w:rPr>
        <w:t>.</w:t>
      </w:r>
      <w:r w:rsidRPr="00D2668E">
        <w:rPr>
          <w:rFonts w:eastAsia="等线" w:hint="eastAsia"/>
          <w:i/>
          <w:sz w:val="21"/>
          <w:szCs w:val="21"/>
          <w:lang w:val="en-US" w:eastAsia="zh-CN"/>
        </w:rPr>
        <w:t xml:space="preserve"> (HW)</w:t>
      </w:r>
    </w:p>
    <w:p w:rsidR="00D2668E" w:rsidRDefault="00D2668E" w:rsidP="00D2668E">
      <w:pPr>
        <w:snapToGrid w:val="0"/>
        <w:spacing w:before="60" w:after="60"/>
        <w:rPr>
          <w:rFonts w:eastAsiaTheme="minorEastAsia"/>
          <w:strike/>
          <w:sz w:val="21"/>
          <w:szCs w:val="21"/>
          <w:lang w:eastAsia="zh-CN"/>
        </w:rPr>
      </w:pPr>
    </w:p>
    <w:p w:rsidR="00D2668E" w:rsidRPr="00D2668E" w:rsidRDefault="00D2668E" w:rsidP="00D2668E">
      <w:pPr>
        <w:snapToGrid w:val="0"/>
        <w:spacing w:after="120"/>
        <w:rPr>
          <w:rFonts w:eastAsiaTheme="minorEastAsia"/>
          <w:sz w:val="21"/>
          <w:szCs w:val="21"/>
          <w:lang w:eastAsia="zh-CN"/>
        </w:rPr>
      </w:pPr>
      <w:r>
        <w:rPr>
          <w:rFonts w:eastAsiaTheme="minorEastAsia" w:hint="eastAsia"/>
          <w:sz w:val="21"/>
          <w:szCs w:val="21"/>
          <w:lang w:eastAsia="zh-CN"/>
        </w:rPr>
        <w:t xml:space="preserve">We still prefer the proposal 1. </w:t>
      </w:r>
      <w:r w:rsidR="002D2721">
        <w:rPr>
          <w:rFonts w:eastAsiaTheme="minorEastAsia" w:hint="eastAsia"/>
          <w:sz w:val="21"/>
          <w:szCs w:val="21"/>
          <w:lang w:eastAsia="zh-CN"/>
        </w:rPr>
        <w:t>For proposal 1, o</w:t>
      </w:r>
      <w:r>
        <w:rPr>
          <w:rFonts w:eastAsiaTheme="minorEastAsia" w:hint="eastAsia"/>
          <w:sz w:val="21"/>
          <w:szCs w:val="21"/>
          <w:lang w:eastAsia="zh-CN"/>
        </w:rPr>
        <w:t xml:space="preserve">ne question is on how to reflect the </w:t>
      </w:r>
      <w:r>
        <w:rPr>
          <w:rFonts w:eastAsiaTheme="minorEastAsia"/>
          <w:sz w:val="21"/>
          <w:szCs w:val="21"/>
          <w:lang w:eastAsia="zh-CN"/>
        </w:rPr>
        <w:t>actual</w:t>
      </w:r>
      <w:r>
        <w:rPr>
          <w:rFonts w:eastAsiaTheme="minorEastAsia" w:hint="eastAsia"/>
          <w:sz w:val="21"/>
          <w:szCs w:val="21"/>
          <w:lang w:eastAsia="zh-CN"/>
        </w:rPr>
        <w:t xml:space="preserve"> </w:t>
      </w:r>
      <w:r w:rsidR="00017930" w:rsidRPr="00AF6B6B">
        <w:rPr>
          <w:rFonts w:eastAsia="宋体" w:hint="eastAsia"/>
          <w:bCs/>
          <w:iCs/>
          <w:sz w:val="21"/>
          <w:szCs w:val="21"/>
          <w:lang w:val="en-US" w:eastAsia="zh-CN"/>
        </w:rPr>
        <w:t xml:space="preserve">propagation delay </w:t>
      </w:r>
      <w:r>
        <w:rPr>
          <w:rFonts w:eastAsiaTheme="minorEastAsia" w:hint="eastAsia"/>
          <w:sz w:val="21"/>
          <w:szCs w:val="21"/>
          <w:lang w:eastAsia="zh-CN"/>
        </w:rPr>
        <w:t xml:space="preserve">difference in the </w:t>
      </w:r>
      <w:r>
        <w:rPr>
          <w:rFonts w:eastAsiaTheme="minorEastAsia"/>
          <w:sz w:val="21"/>
          <w:szCs w:val="21"/>
          <w:lang w:eastAsia="zh-CN"/>
        </w:rPr>
        <w:t>specification</w:t>
      </w:r>
      <w:r>
        <w:rPr>
          <w:rFonts w:eastAsiaTheme="minorEastAsia" w:hint="eastAsia"/>
          <w:sz w:val="21"/>
          <w:szCs w:val="21"/>
          <w:lang w:eastAsia="zh-CN"/>
        </w:rPr>
        <w:t xml:space="preserve">. Our suggestion is to consider a </w:t>
      </w:r>
      <w:r w:rsidR="00017930" w:rsidRPr="00AF6B6B">
        <w:rPr>
          <w:rFonts w:eastAsia="宋体" w:hint="eastAsia"/>
          <w:bCs/>
          <w:iCs/>
          <w:sz w:val="21"/>
          <w:szCs w:val="21"/>
          <w:lang w:val="en-US" w:eastAsia="zh-CN"/>
        </w:rPr>
        <w:t xml:space="preserve">large </w:t>
      </w:r>
      <w:r w:rsidR="007F4528">
        <w:rPr>
          <w:rFonts w:eastAsiaTheme="minorEastAsia" w:hint="eastAsia"/>
          <w:sz w:val="21"/>
          <w:szCs w:val="21"/>
          <w:lang w:eastAsia="zh-CN"/>
        </w:rPr>
        <w:t xml:space="preserve">distance for inter-band BSs </w:t>
      </w:r>
      <w:r>
        <w:rPr>
          <w:rFonts w:eastAsiaTheme="minorEastAsia" w:hint="eastAsia"/>
          <w:sz w:val="21"/>
          <w:szCs w:val="21"/>
          <w:lang w:eastAsia="zh-CN"/>
        </w:rPr>
        <w:t xml:space="preserve">that is </w:t>
      </w:r>
      <w:r>
        <w:rPr>
          <w:rFonts w:eastAsiaTheme="minorEastAsia"/>
          <w:sz w:val="21"/>
          <w:szCs w:val="21"/>
          <w:lang w:eastAsia="zh-CN"/>
        </w:rPr>
        <w:t>possible</w:t>
      </w:r>
      <w:r>
        <w:rPr>
          <w:rFonts w:eastAsiaTheme="minorEastAsia" w:hint="eastAsia"/>
          <w:sz w:val="21"/>
          <w:szCs w:val="21"/>
          <w:lang w:eastAsia="zh-CN"/>
        </w:rPr>
        <w:t xml:space="preserve"> for the typical deployment scenario</w:t>
      </w:r>
      <w:r w:rsidR="00017930">
        <w:rPr>
          <w:rFonts w:eastAsiaTheme="minorEastAsia" w:hint="eastAsia"/>
          <w:sz w:val="21"/>
          <w:szCs w:val="21"/>
          <w:lang w:eastAsia="zh-CN"/>
        </w:rPr>
        <w:t>s</w:t>
      </w:r>
      <w:r>
        <w:rPr>
          <w:rFonts w:eastAsiaTheme="minorEastAsia" w:hint="eastAsia"/>
          <w:sz w:val="21"/>
          <w:szCs w:val="21"/>
          <w:lang w:eastAsia="zh-CN"/>
        </w:rPr>
        <w:t xml:space="preserve">, e.g., </w:t>
      </w:r>
      <w:r w:rsidR="007F4528">
        <w:rPr>
          <w:rFonts w:eastAsiaTheme="minorEastAsia" w:hint="eastAsia"/>
          <w:sz w:val="21"/>
          <w:szCs w:val="21"/>
          <w:lang w:eastAsia="zh-CN"/>
        </w:rPr>
        <w:t xml:space="preserve">distance </w:t>
      </w:r>
      <w:r>
        <w:rPr>
          <w:rFonts w:eastAsiaTheme="minorEastAsia" w:hint="eastAsia"/>
          <w:sz w:val="21"/>
          <w:szCs w:val="21"/>
          <w:lang w:eastAsia="zh-CN"/>
        </w:rPr>
        <w:t xml:space="preserve">of </w:t>
      </w:r>
      <w:r w:rsidR="007F4528">
        <w:rPr>
          <w:rFonts w:eastAsiaTheme="minorEastAsia" w:hint="eastAsia"/>
          <w:sz w:val="21"/>
          <w:szCs w:val="21"/>
          <w:lang w:eastAsia="zh-CN"/>
        </w:rPr>
        <w:t>1000m.</w:t>
      </w:r>
    </w:p>
    <w:p w:rsidR="00D2668E" w:rsidRPr="00AF6B6B" w:rsidRDefault="00D2668E" w:rsidP="00D2668E">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Cs/>
          <w:sz w:val="21"/>
          <w:szCs w:val="21"/>
          <w:lang w:val="en-US" w:eastAsia="zh-CN"/>
        </w:rPr>
      </w:pPr>
      <w:r>
        <w:rPr>
          <w:rFonts w:eastAsia="宋体" w:hint="eastAsia"/>
          <w:bCs/>
          <w:iCs/>
          <w:sz w:val="21"/>
          <w:szCs w:val="21"/>
          <w:lang w:val="en-US" w:eastAsia="zh-CN"/>
        </w:rPr>
        <w:lastRenderedPageBreak/>
        <w:t>F</w:t>
      </w:r>
      <w:r w:rsidRPr="00AF6B6B">
        <w:rPr>
          <w:rFonts w:eastAsia="宋体"/>
          <w:bCs/>
          <w:iCs/>
          <w:sz w:val="21"/>
          <w:szCs w:val="21"/>
          <w:lang w:val="en-US" w:eastAsia="zh-CN"/>
        </w:rPr>
        <w:t>irstly</w:t>
      </w:r>
      <w:r w:rsidRPr="00AF6B6B">
        <w:rPr>
          <w:rFonts w:eastAsia="宋体" w:hint="eastAsia"/>
          <w:bCs/>
          <w:iCs/>
          <w:sz w:val="21"/>
          <w:szCs w:val="21"/>
          <w:lang w:val="en-US" w:eastAsia="zh-CN"/>
        </w:rPr>
        <w:t xml:space="preserve"> we assume a large distance between</w:t>
      </w:r>
      <w:r>
        <w:rPr>
          <w:rFonts w:eastAsia="宋体" w:hint="eastAsia"/>
          <w:bCs/>
          <w:iCs/>
          <w:sz w:val="21"/>
          <w:szCs w:val="21"/>
          <w:lang w:val="en-US" w:eastAsia="zh-CN"/>
        </w:rPr>
        <w:t xml:space="preserve"> the</w:t>
      </w:r>
      <w:r w:rsidRPr="00AF6B6B">
        <w:rPr>
          <w:rFonts w:eastAsia="宋体" w:hint="eastAsia"/>
          <w:bCs/>
          <w:iCs/>
          <w:sz w:val="21"/>
          <w:szCs w:val="21"/>
          <w:lang w:val="en-US" w:eastAsia="zh-CN"/>
        </w:rPr>
        <w:t xml:space="preserve"> two BSs of the </w:t>
      </w:r>
      <w:r>
        <w:rPr>
          <w:rFonts w:eastAsia="宋体" w:hint="eastAsia"/>
          <w:bCs/>
          <w:iCs/>
          <w:sz w:val="21"/>
          <w:szCs w:val="21"/>
          <w:lang w:val="en-US" w:eastAsia="zh-CN"/>
        </w:rPr>
        <w:t xml:space="preserve">two bands, </w:t>
      </w:r>
      <w:r w:rsidR="00017930">
        <w:rPr>
          <w:rFonts w:eastAsia="宋体" w:hint="eastAsia"/>
          <w:bCs/>
          <w:iCs/>
          <w:sz w:val="21"/>
          <w:szCs w:val="21"/>
          <w:lang w:val="en-US" w:eastAsia="zh-CN"/>
        </w:rPr>
        <w:t>i.e.</w:t>
      </w:r>
      <w:r>
        <w:rPr>
          <w:rFonts w:eastAsia="宋体" w:hint="eastAsia"/>
          <w:bCs/>
          <w:iCs/>
          <w:sz w:val="21"/>
          <w:szCs w:val="21"/>
          <w:lang w:val="en-US" w:eastAsia="zh-CN"/>
        </w:rPr>
        <w:t>, 1000 m.</w:t>
      </w:r>
    </w:p>
    <w:p w:rsidR="00D2668E" w:rsidRPr="00AF6B6B" w:rsidRDefault="00D2668E" w:rsidP="00D2668E">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Cs/>
          <w:sz w:val="21"/>
          <w:szCs w:val="21"/>
          <w:lang w:val="en-US" w:eastAsia="zh-CN"/>
        </w:rPr>
      </w:pPr>
      <w:r>
        <w:rPr>
          <w:rFonts w:eastAsia="宋体" w:hint="eastAsia"/>
          <w:bCs/>
          <w:iCs/>
          <w:sz w:val="21"/>
          <w:szCs w:val="21"/>
          <w:lang w:val="en-US" w:eastAsia="zh-CN"/>
        </w:rPr>
        <w:t>Then a</w:t>
      </w:r>
      <w:r w:rsidRPr="00AF6B6B">
        <w:rPr>
          <w:rFonts w:eastAsia="宋体" w:hint="eastAsia"/>
          <w:bCs/>
          <w:iCs/>
          <w:sz w:val="21"/>
          <w:szCs w:val="21"/>
          <w:lang w:val="en-US" w:eastAsia="zh-CN"/>
        </w:rPr>
        <w:t xml:space="preserve">ssume an extreme </w:t>
      </w:r>
      <w:r w:rsidRPr="00AF6B6B">
        <w:rPr>
          <w:rFonts w:eastAsia="宋体"/>
          <w:bCs/>
          <w:iCs/>
          <w:sz w:val="21"/>
          <w:szCs w:val="21"/>
          <w:lang w:val="en-US" w:eastAsia="zh-CN"/>
        </w:rPr>
        <w:t>situation</w:t>
      </w:r>
      <w:r w:rsidRPr="00AF6B6B">
        <w:rPr>
          <w:rFonts w:eastAsia="宋体" w:hint="eastAsia"/>
          <w:bCs/>
          <w:iCs/>
          <w:sz w:val="21"/>
          <w:szCs w:val="21"/>
          <w:lang w:val="en-US" w:eastAsia="zh-CN"/>
        </w:rPr>
        <w:t xml:space="preserve"> </w:t>
      </w:r>
      <w:r w:rsidRPr="00AF6B6B">
        <w:rPr>
          <w:rFonts w:eastAsia="宋体"/>
          <w:bCs/>
          <w:iCs/>
          <w:sz w:val="21"/>
          <w:szCs w:val="21"/>
          <w:lang w:val="en-US" w:eastAsia="zh-CN"/>
        </w:rPr>
        <w:t>that</w:t>
      </w:r>
      <w:r w:rsidRPr="00AF6B6B">
        <w:rPr>
          <w:rFonts w:eastAsia="宋体" w:hint="eastAsia"/>
          <w:bCs/>
          <w:iCs/>
          <w:sz w:val="21"/>
          <w:szCs w:val="21"/>
          <w:lang w:val="en-US" w:eastAsia="zh-CN"/>
        </w:rPr>
        <w:t xml:space="preserve"> UE distance</w:t>
      </w:r>
      <w:r>
        <w:rPr>
          <w:rFonts w:eastAsia="宋体" w:hint="eastAsia"/>
          <w:bCs/>
          <w:iCs/>
          <w:sz w:val="21"/>
          <w:szCs w:val="21"/>
          <w:lang w:val="en-US" w:eastAsia="zh-CN"/>
        </w:rPr>
        <w:t>s</w:t>
      </w:r>
      <w:r w:rsidRPr="00AF6B6B">
        <w:rPr>
          <w:rFonts w:eastAsia="宋体" w:hint="eastAsia"/>
          <w:bCs/>
          <w:iCs/>
          <w:sz w:val="21"/>
          <w:szCs w:val="21"/>
          <w:lang w:val="en-US" w:eastAsia="zh-CN"/>
        </w:rPr>
        <w:t xml:space="preserve"> to the two BSs are 0m and 1000m respectively. </w:t>
      </w:r>
    </w:p>
    <w:p w:rsidR="00D2668E" w:rsidRPr="00AF6B6B" w:rsidRDefault="00D2668E" w:rsidP="00D2668E">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Cs/>
          <w:sz w:val="21"/>
          <w:szCs w:val="21"/>
          <w:lang w:val="en-US" w:eastAsia="zh-CN"/>
        </w:rPr>
      </w:pPr>
      <w:r>
        <w:rPr>
          <w:rFonts w:eastAsia="宋体" w:hint="eastAsia"/>
          <w:bCs/>
          <w:iCs/>
          <w:sz w:val="21"/>
          <w:szCs w:val="21"/>
          <w:lang w:val="en-US" w:eastAsia="zh-CN"/>
        </w:rPr>
        <w:t>With these,</w:t>
      </w:r>
      <w:r w:rsidRPr="00AF6B6B">
        <w:rPr>
          <w:rFonts w:eastAsia="宋体" w:hint="eastAsia"/>
          <w:bCs/>
          <w:iCs/>
          <w:sz w:val="21"/>
          <w:szCs w:val="21"/>
          <w:lang w:val="en-US" w:eastAsia="zh-CN"/>
        </w:rPr>
        <w:t xml:space="preserve"> the propagation delay difference </w:t>
      </w:r>
      <w:r>
        <w:rPr>
          <w:rFonts w:eastAsia="宋体" w:hint="eastAsia"/>
          <w:bCs/>
          <w:iCs/>
          <w:sz w:val="21"/>
          <w:szCs w:val="21"/>
          <w:lang w:val="en-US" w:eastAsia="zh-CN"/>
        </w:rPr>
        <w:t xml:space="preserve">for the UE </w:t>
      </w:r>
      <w:r w:rsidRPr="00AF6B6B">
        <w:rPr>
          <w:rFonts w:eastAsia="宋体" w:hint="eastAsia"/>
          <w:bCs/>
          <w:iCs/>
          <w:sz w:val="21"/>
          <w:szCs w:val="21"/>
          <w:lang w:val="en-US" w:eastAsia="zh-CN"/>
        </w:rPr>
        <w:t>to the two BSs is 1000m/(3*10^8m/s)=3.33us.</w:t>
      </w:r>
    </w:p>
    <w:p w:rsidR="00D2668E" w:rsidRPr="00D2668E" w:rsidRDefault="00D2668E" w:rsidP="00AF5B66">
      <w:pPr>
        <w:snapToGrid w:val="0"/>
        <w:spacing w:before="60" w:after="60"/>
        <w:rPr>
          <w:rFonts w:eastAsiaTheme="minorEastAsia"/>
          <w:strike/>
          <w:sz w:val="21"/>
          <w:szCs w:val="21"/>
          <w:lang w:val="en-US" w:eastAsia="zh-CN"/>
        </w:rPr>
      </w:pPr>
    </w:p>
    <w:p w:rsidR="00AF5B66" w:rsidRDefault="009A7C43" w:rsidP="00073B9B">
      <w:pPr>
        <w:snapToGrid w:val="0"/>
        <w:spacing w:after="120"/>
        <w:rPr>
          <w:rFonts w:eastAsiaTheme="minorEastAsia"/>
          <w:sz w:val="21"/>
          <w:szCs w:val="21"/>
          <w:lang w:eastAsia="zh-CN"/>
        </w:rPr>
      </w:pPr>
      <w:r w:rsidRPr="009A7C43">
        <w:rPr>
          <w:rFonts w:eastAsiaTheme="minorEastAsia" w:hint="eastAsia"/>
          <w:sz w:val="21"/>
          <w:szCs w:val="21"/>
          <w:lang w:eastAsia="zh-CN"/>
        </w:rPr>
        <w:t>F</w:t>
      </w:r>
      <w:r w:rsidRPr="009A7C43">
        <w:rPr>
          <w:rFonts w:eastAsiaTheme="minorEastAsia"/>
          <w:sz w:val="21"/>
          <w:szCs w:val="21"/>
          <w:lang w:eastAsia="zh-CN"/>
        </w:rPr>
        <w:t>o</w:t>
      </w:r>
      <w:r w:rsidRPr="009A7C43">
        <w:rPr>
          <w:rFonts w:eastAsiaTheme="minorEastAsia" w:hint="eastAsia"/>
          <w:sz w:val="21"/>
          <w:szCs w:val="21"/>
          <w:lang w:eastAsia="zh-CN"/>
        </w:rPr>
        <w:t xml:space="preserve">r the band(s) within a different TAG, </w:t>
      </w:r>
      <w:r>
        <w:rPr>
          <w:rFonts w:eastAsiaTheme="minorEastAsia" w:hint="eastAsia"/>
          <w:sz w:val="21"/>
          <w:szCs w:val="21"/>
          <w:lang w:eastAsia="zh-CN"/>
        </w:rPr>
        <w:t>i</w:t>
      </w:r>
      <w:r w:rsidR="00D2668E">
        <w:rPr>
          <w:rFonts w:eastAsiaTheme="minorEastAsia" w:hint="eastAsia"/>
          <w:sz w:val="21"/>
          <w:szCs w:val="21"/>
          <w:lang w:eastAsia="zh-CN"/>
        </w:rPr>
        <w:t xml:space="preserve">n </w:t>
      </w:r>
      <w:r w:rsidR="00D2668E">
        <w:rPr>
          <w:rFonts w:eastAsiaTheme="minorEastAsia"/>
          <w:sz w:val="21"/>
          <w:szCs w:val="21"/>
          <w:lang w:eastAsia="zh-CN"/>
        </w:rPr>
        <w:t>addition</w:t>
      </w:r>
      <w:r w:rsidR="00D2668E">
        <w:rPr>
          <w:rFonts w:eastAsiaTheme="minorEastAsia" w:hint="eastAsia"/>
          <w:sz w:val="21"/>
          <w:szCs w:val="21"/>
          <w:lang w:eastAsia="zh-CN"/>
        </w:rPr>
        <w:t xml:space="preserve"> to the </w:t>
      </w:r>
      <w:r w:rsidR="0099268C" w:rsidRPr="009A7C43">
        <w:rPr>
          <w:rFonts w:eastAsiaTheme="minorEastAsia" w:hint="eastAsia"/>
          <w:sz w:val="21"/>
          <w:szCs w:val="21"/>
          <w:lang w:eastAsia="zh-CN"/>
        </w:rPr>
        <w:t xml:space="preserve">propagation delay </w:t>
      </w:r>
      <w:r w:rsidR="00D2668E">
        <w:rPr>
          <w:rFonts w:eastAsiaTheme="minorEastAsia" w:hint="eastAsia"/>
          <w:sz w:val="21"/>
          <w:szCs w:val="21"/>
          <w:lang w:eastAsia="zh-CN"/>
        </w:rPr>
        <w:t xml:space="preserve">difference, </w:t>
      </w:r>
      <w:r w:rsidR="00D2668E" w:rsidRPr="00D2668E">
        <w:rPr>
          <w:rFonts w:eastAsiaTheme="minorEastAsia"/>
          <w:sz w:val="21"/>
          <w:szCs w:val="21"/>
          <w:lang w:eastAsia="zh-CN"/>
        </w:rPr>
        <w:t>the timing and measurement error</w:t>
      </w:r>
      <w:r w:rsidR="00D2668E">
        <w:rPr>
          <w:rFonts w:eastAsiaTheme="minorEastAsia" w:hint="eastAsia"/>
          <w:sz w:val="21"/>
          <w:szCs w:val="21"/>
          <w:lang w:eastAsia="zh-CN"/>
        </w:rPr>
        <w:t xml:space="preserve"> of </w:t>
      </w:r>
      <w:r w:rsidR="00D2668E" w:rsidRPr="00D2668E">
        <w:rPr>
          <w:rFonts w:eastAsiaTheme="minorEastAsia" w:hint="eastAsia"/>
          <w:sz w:val="21"/>
          <w:szCs w:val="21"/>
          <w:lang w:eastAsia="zh-CN"/>
        </w:rPr>
        <w:t>3us+1.56 us+0.26 us</w:t>
      </w:r>
      <w:r w:rsidR="0099268C">
        <w:rPr>
          <w:rFonts w:eastAsiaTheme="minorEastAsia" w:hint="eastAsia"/>
          <w:sz w:val="21"/>
          <w:szCs w:val="21"/>
          <w:lang w:eastAsia="zh-CN"/>
        </w:rPr>
        <w:t xml:space="preserve"> =4.82us can be consider</w:t>
      </w:r>
      <w:r w:rsidR="00073B9B">
        <w:rPr>
          <w:rFonts w:eastAsiaTheme="minorEastAsia" w:hint="eastAsia"/>
          <w:sz w:val="21"/>
          <w:szCs w:val="21"/>
          <w:lang w:eastAsia="zh-CN"/>
        </w:rPr>
        <w:t xml:space="preserve">ed according to </w:t>
      </w:r>
      <w:r w:rsidR="00073B9B">
        <w:rPr>
          <w:rFonts w:eastAsiaTheme="minorEastAsia"/>
          <w:sz w:val="21"/>
          <w:szCs w:val="21"/>
          <w:lang w:eastAsia="zh-CN"/>
        </w:rPr>
        <w:t>the</w:t>
      </w:r>
      <w:r w:rsidR="00073B9B">
        <w:rPr>
          <w:rFonts w:eastAsiaTheme="minorEastAsia" w:hint="eastAsia"/>
          <w:sz w:val="21"/>
          <w:szCs w:val="21"/>
          <w:lang w:eastAsia="zh-CN"/>
        </w:rPr>
        <w:t xml:space="preserve"> above </w:t>
      </w:r>
      <w:r w:rsidR="00073B9B">
        <w:rPr>
          <w:rFonts w:eastAsiaTheme="minorEastAsia"/>
          <w:sz w:val="21"/>
          <w:szCs w:val="21"/>
          <w:lang w:eastAsia="zh-CN"/>
        </w:rPr>
        <w:t>proposal</w:t>
      </w:r>
      <w:r w:rsidR="00073B9B">
        <w:rPr>
          <w:rFonts w:eastAsiaTheme="minorEastAsia" w:hint="eastAsia"/>
          <w:sz w:val="21"/>
          <w:szCs w:val="21"/>
          <w:lang w:eastAsia="zh-CN"/>
        </w:rPr>
        <w:t xml:space="preserve"> 1. Thus, we propose: </w:t>
      </w:r>
    </w:p>
    <w:p w:rsidR="0099268C" w:rsidRPr="0099268C" w:rsidRDefault="0099268C" w:rsidP="0099268C">
      <w:pPr>
        <w:snapToGrid w:val="0"/>
        <w:spacing w:after="120"/>
        <w:rPr>
          <w:rFonts w:eastAsiaTheme="minorEastAsia"/>
          <w:i/>
          <w:sz w:val="21"/>
          <w:szCs w:val="21"/>
          <w:lang w:eastAsia="zh-CN"/>
        </w:rPr>
      </w:pPr>
      <w:r w:rsidRPr="0099268C">
        <w:rPr>
          <w:rFonts w:eastAsiaTheme="minorEastAsia" w:hint="eastAsia"/>
          <w:b/>
          <w:i/>
          <w:sz w:val="21"/>
          <w:szCs w:val="21"/>
          <w:lang w:eastAsia="zh-CN"/>
        </w:rPr>
        <w:t xml:space="preserve">Proposal 1: </w:t>
      </w:r>
      <w:r w:rsidR="009A7C43">
        <w:rPr>
          <w:rFonts w:eastAsia="宋体" w:hint="eastAsia"/>
          <w:bCs/>
          <w:i/>
          <w:iCs/>
          <w:sz w:val="21"/>
          <w:szCs w:val="21"/>
          <w:lang w:val="en-US" w:eastAsia="zh-CN"/>
        </w:rPr>
        <w:t>F</w:t>
      </w:r>
      <w:r w:rsidR="009A7C43">
        <w:rPr>
          <w:rFonts w:eastAsia="宋体"/>
          <w:bCs/>
          <w:i/>
          <w:iCs/>
          <w:sz w:val="21"/>
          <w:szCs w:val="21"/>
          <w:lang w:val="en-US" w:eastAsia="zh-CN"/>
        </w:rPr>
        <w:t>o</w:t>
      </w:r>
      <w:r w:rsidR="009A7C43">
        <w:rPr>
          <w:rFonts w:eastAsia="宋体" w:hint="eastAsia"/>
          <w:bCs/>
          <w:i/>
          <w:iCs/>
          <w:sz w:val="21"/>
          <w:szCs w:val="21"/>
          <w:lang w:val="en-US" w:eastAsia="zh-CN"/>
        </w:rPr>
        <w:t xml:space="preserve">r the band(s) within a different TAG, </w:t>
      </w:r>
      <w:r w:rsidR="009A7C43">
        <w:rPr>
          <w:rFonts w:eastAsiaTheme="minorEastAsia" w:hint="eastAsia"/>
          <w:i/>
          <w:sz w:val="21"/>
          <w:szCs w:val="21"/>
          <w:lang w:eastAsia="zh-CN"/>
        </w:rPr>
        <w:t xml:space="preserve">consider the following factors for </w:t>
      </w:r>
      <w:r w:rsidR="009A7C43" w:rsidRPr="0099268C">
        <w:rPr>
          <w:rFonts w:eastAsiaTheme="minorEastAsia"/>
          <w:i/>
          <w:sz w:val="21"/>
          <w:szCs w:val="21"/>
          <w:lang w:eastAsia="zh-CN"/>
        </w:rPr>
        <w:t>deriving the UL outage time</w:t>
      </w:r>
      <w:r w:rsidR="009A7C43">
        <w:rPr>
          <w:rFonts w:eastAsiaTheme="minorEastAsia" w:hint="eastAsia"/>
          <w:i/>
          <w:sz w:val="21"/>
          <w:szCs w:val="21"/>
          <w:lang w:eastAsia="zh-CN"/>
        </w:rPr>
        <w:t>:</w:t>
      </w:r>
    </w:p>
    <w:p w:rsidR="0099268C" w:rsidRPr="0099268C" w:rsidRDefault="0099268C" w:rsidP="0099268C">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9268C">
        <w:rPr>
          <w:rFonts w:eastAsia="宋体" w:hint="eastAsia"/>
          <w:bCs/>
          <w:i/>
          <w:iCs/>
          <w:sz w:val="21"/>
          <w:szCs w:val="21"/>
          <w:lang w:val="en-US" w:eastAsia="zh-CN"/>
        </w:rPr>
        <w:t xml:space="preserve">Maximum propagation delay difference of 3.33us under the </w:t>
      </w:r>
      <w:r w:rsidR="008449C7">
        <w:rPr>
          <w:rFonts w:eastAsia="宋体" w:hint="eastAsia"/>
          <w:bCs/>
          <w:i/>
          <w:iCs/>
          <w:sz w:val="21"/>
          <w:szCs w:val="21"/>
          <w:lang w:val="en-US" w:eastAsia="zh-CN"/>
        </w:rPr>
        <w:t xml:space="preserve">assumption </w:t>
      </w:r>
      <w:r w:rsidRPr="0099268C">
        <w:rPr>
          <w:rFonts w:eastAsia="宋体" w:hint="eastAsia"/>
          <w:bCs/>
          <w:i/>
          <w:iCs/>
          <w:sz w:val="21"/>
          <w:szCs w:val="21"/>
          <w:lang w:val="en-US" w:eastAsia="zh-CN"/>
        </w:rPr>
        <w:t>of 1000m ISD.</w:t>
      </w:r>
    </w:p>
    <w:p w:rsidR="0099268C" w:rsidRPr="0099268C" w:rsidRDefault="0099268C" w:rsidP="0099268C">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9268C">
        <w:rPr>
          <w:rFonts w:eastAsiaTheme="minorEastAsia" w:hint="eastAsia"/>
          <w:i/>
          <w:sz w:val="21"/>
          <w:szCs w:val="21"/>
          <w:lang w:eastAsia="zh-CN"/>
        </w:rPr>
        <w:t xml:space="preserve">Maximum </w:t>
      </w:r>
      <w:r w:rsidRPr="0099268C">
        <w:rPr>
          <w:rFonts w:eastAsiaTheme="minorEastAsia"/>
          <w:i/>
          <w:sz w:val="21"/>
          <w:szCs w:val="21"/>
          <w:lang w:eastAsia="zh-CN"/>
        </w:rPr>
        <w:t>timing and measurement error</w:t>
      </w:r>
      <w:r w:rsidRPr="0099268C">
        <w:rPr>
          <w:rFonts w:eastAsiaTheme="minorEastAsia" w:hint="eastAsia"/>
          <w:i/>
          <w:sz w:val="21"/>
          <w:szCs w:val="21"/>
          <w:lang w:eastAsia="zh-CN"/>
        </w:rPr>
        <w:t xml:space="preserve"> of 4.82us.</w:t>
      </w:r>
    </w:p>
    <w:p w:rsidR="0099268C" w:rsidRDefault="0099268C" w:rsidP="0099268C">
      <w:pPr>
        <w:tabs>
          <w:tab w:val="num" w:pos="1440"/>
          <w:tab w:val="center" w:pos="4153"/>
          <w:tab w:val="right" w:pos="8306"/>
        </w:tabs>
        <w:overflowPunct w:val="0"/>
        <w:autoSpaceDE w:val="0"/>
        <w:autoSpaceDN w:val="0"/>
        <w:adjustRightInd w:val="0"/>
        <w:snapToGrid w:val="0"/>
        <w:spacing w:after="120"/>
        <w:textAlignment w:val="baseline"/>
        <w:rPr>
          <w:rFonts w:eastAsiaTheme="minorEastAsia"/>
          <w:i/>
          <w:sz w:val="21"/>
          <w:szCs w:val="21"/>
          <w:lang w:eastAsia="zh-CN"/>
        </w:rPr>
      </w:pPr>
    </w:p>
    <w:p w:rsidR="0099268C" w:rsidRDefault="0099268C" w:rsidP="0099268C">
      <w:pPr>
        <w:snapToGrid w:val="0"/>
        <w:spacing w:after="120"/>
        <w:rPr>
          <w:rFonts w:eastAsiaTheme="minorEastAsia"/>
          <w:sz w:val="21"/>
          <w:szCs w:val="21"/>
          <w:lang w:eastAsia="zh-CN"/>
        </w:rPr>
      </w:pPr>
      <w:r>
        <w:rPr>
          <w:rFonts w:eastAsiaTheme="minorEastAsia" w:hint="eastAsia"/>
          <w:sz w:val="21"/>
          <w:szCs w:val="21"/>
          <w:lang w:eastAsia="zh-CN"/>
        </w:rPr>
        <w:t xml:space="preserve">In RAN4 #104e, it was agreed to check the </w:t>
      </w:r>
      <w:r w:rsidR="00073B9B">
        <w:rPr>
          <w:rFonts w:eastAsiaTheme="minorEastAsia" w:hint="eastAsia"/>
          <w:sz w:val="21"/>
          <w:szCs w:val="21"/>
          <w:lang w:eastAsia="zh-CN"/>
        </w:rPr>
        <w:t>value</w:t>
      </w:r>
      <w:r>
        <w:rPr>
          <w:rFonts w:eastAsiaTheme="minorEastAsia" w:hint="eastAsia"/>
          <w:sz w:val="21"/>
          <w:szCs w:val="21"/>
          <w:lang w:eastAsia="zh-CN"/>
        </w:rPr>
        <w:t xml:space="preserve"> of UL outage time in RRM session, and the RRM discussion on UL outage time was started from RAN4 #104e-bis. In our understanding, although the </w:t>
      </w:r>
      <w:r>
        <w:rPr>
          <w:rFonts w:eastAsiaTheme="minorEastAsia"/>
          <w:sz w:val="21"/>
          <w:szCs w:val="21"/>
          <w:lang w:eastAsia="zh-CN"/>
        </w:rPr>
        <w:t>technical</w:t>
      </w:r>
      <w:r>
        <w:rPr>
          <w:rFonts w:eastAsiaTheme="minorEastAsia" w:hint="eastAsia"/>
          <w:sz w:val="21"/>
          <w:szCs w:val="21"/>
          <w:lang w:eastAsia="zh-CN"/>
        </w:rPr>
        <w:t xml:space="preserve"> discussion on the UL outage time can be taken in RRM session, the UL outage time will still be reflected in the RF </w:t>
      </w:r>
      <w:r>
        <w:rPr>
          <w:rFonts w:eastAsiaTheme="minorEastAsia"/>
          <w:sz w:val="21"/>
          <w:szCs w:val="21"/>
          <w:lang w:eastAsia="zh-CN"/>
        </w:rPr>
        <w:t>specification</w:t>
      </w:r>
      <w:r>
        <w:rPr>
          <w:rFonts w:eastAsiaTheme="minorEastAsia" w:hint="eastAsia"/>
          <w:sz w:val="21"/>
          <w:szCs w:val="21"/>
          <w:lang w:eastAsia="zh-CN"/>
        </w:rPr>
        <w:t xml:space="preserve"> (same to the single-TAG case).</w:t>
      </w:r>
    </w:p>
    <w:p w:rsidR="008449C7" w:rsidRPr="008449C7" w:rsidRDefault="008449C7" w:rsidP="008449C7">
      <w:pPr>
        <w:snapToGrid w:val="0"/>
        <w:spacing w:after="120"/>
        <w:rPr>
          <w:rFonts w:eastAsiaTheme="minorEastAsia"/>
          <w:i/>
          <w:sz w:val="21"/>
          <w:szCs w:val="21"/>
          <w:lang w:eastAsia="zh-CN"/>
        </w:rPr>
      </w:pPr>
      <w:r w:rsidRPr="0099268C">
        <w:rPr>
          <w:rFonts w:eastAsiaTheme="minorEastAsia" w:hint="eastAsia"/>
          <w:b/>
          <w:i/>
          <w:sz w:val="21"/>
          <w:szCs w:val="21"/>
          <w:lang w:eastAsia="zh-CN"/>
        </w:rPr>
        <w:t xml:space="preserve">Proposal </w:t>
      </w:r>
      <w:r>
        <w:rPr>
          <w:rFonts w:eastAsiaTheme="minorEastAsia" w:hint="eastAsia"/>
          <w:b/>
          <w:i/>
          <w:sz w:val="21"/>
          <w:szCs w:val="21"/>
          <w:lang w:eastAsia="zh-CN"/>
        </w:rPr>
        <w:t>2</w:t>
      </w:r>
      <w:r w:rsidRPr="0099268C">
        <w:rPr>
          <w:rFonts w:eastAsiaTheme="minorEastAsia" w:hint="eastAsia"/>
          <w:b/>
          <w:i/>
          <w:sz w:val="21"/>
          <w:szCs w:val="21"/>
          <w:lang w:eastAsia="zh-CN"/>
        </w:rPr>
        <w:t xml:space="preserve">: </w:t>
      </w:r>
      <w:r>
        <w:rPr>
          <w:rFonts w:eastAsiaTheme="minorEastAsia" w:hint="eastAsia"/>
          <w:i/>
          <w:sz w:val="21"/>
          <w:szCs w:val="21"/>
          <w:lang w:eastAsia="zh-CN"/>
        </w:rPr>
        <w:t>T</w:t>
      </w:r>
      <w:r w:rsidRPr="0099268C">
        <w:rPr>
          <w:rFonts w:eastAsiaTheme="minorEastAsia"/>
          <w:i/>
          <w:sz w:val="21"/>
          <w:szCs w:val="21"/>
          <w:lang w:eastAsia="zh-CN"/>
        </w:rPr>
        <w:t>echnical discussion on the</w:t>
      </w:r>
      <w:r>
        <w:rPr>
          <w:rFonts w:eastAsiaTheme="minorEastAsia" w:hint="eastAsia"/>
          <w:i/>
          <w:sz w:val="21"/>
          <w:szCs w:val="21"/>
          <w:lang w:eastAsia="zh-CN"/>
        </w:rPr>
        <w:t xml:space="preserve"> value of</w:t>
      </w:r>
      <w:r w:rsidRPr="0099268C">
        <w:rPr>
          <w:rFonts w:eastAsiaTheme="minorEastAsia"/>
          <w:i/>
          <w:sz w:val="21"/>
          <w:szCs w:val="21"/>
          <w:lang w:eastAsia="zh-CN"/>
        </w:rPr>
        <w:t xml:space="preserve"> UL outage time</w:t>
      </w:r>
      <w:r>
        <w:rPr>
          <w:rFonts w:eastAsiaTheme="minorEastAsia" w:hint="eastAsia"/>
          <w:i/>
          <w:sz w:val="21"/>
          <w:szCs w:val="21"/>
          <w:lang w:eastAsia="zh-CN"/>
        </w:rPr>
        <w:t xml:space="preserve"> can be taken in RF &amp; RRM session. The </w:t>
      </w:r>
      <w:r w:rsidRPr="0099268C">
        <w:rPr>
          <w:rFonts w:eastAsiaTheme="minorEastAsia"/>
          <w:i/>
          <w:sz w:val="21"/>
          <w:szCs w:val="21"/>
          <w:lang w:eastAsia="zh-CN"/>
        </w:rPr>
        <w:t>specification</w:t>
      </w:r>
      <w:r>
        <w:rPr>
          <w:rFonts w:eastAsiaTheme="minorEastAsia" w:hint="eastAsia"/>
          <w:i/>
          <w:sz w:val="21"/>
          <w:szCs w:val="21"/>
          <w:lang w:eastAsia="zh-CN"/>
        </w:rPr>
        <w:t xml:space="preserve"> change for </w:t>
      </w:r>
      <w:r w:rsidRPr="0099268C">
        <w:rPr>
          <w:rFonts w:eastAsiaTheme="minorEastAsia"/>
          <w:i/>
          <w:sz w:val="21"/>
          <w:szCs w:val="21"/>
          <w:lang w:eastAsia="zh-CN"/>
        </w:rPr>
        <w:t>UL outage time</w:t>
      </w:r>
      <w:r w:rsidRPr="0099268C">
        <w:t xml:space="preserve"> </w:t>
      </w:r>
      <w:r>
        <w:rPr>
          <w:rFonts w:eastAsiaTheme="minorEastAsia" w:hint="eastAsia"/>
          <w:i/>
          <w:sz w:val="21"/>
          <w:szCs w:val="21"/>
          <w:lang w:eastAsia="zh-CN"/>
        </w:rPr>
        <w:t>with 2-TAG case</w:t>
      </w:r>
      <w:r w:rsidRPr="0099268C">
        <w:rPr>
          <w:rFonts w:eastAsiaTheme="minorEastAsia"/>
          <w:i/>
          <w:sz w:val="21"/>
          <w:szCs w:val="21"/>
          <w:lang w:eastAsia="zh-CN"/>
        </w:rPr>
        <w:t xml:space="preserve"> </w:t>
      </w:r>
      <w:r>
        <w:rPr>
          <w:rFonts w:eastAsiaTheme="minorEastAsia" w:hint="eastAsia"/>
          <w:i/>
          <w:sz w:val="21"/>
          <w:szCs w:val="21"/>
          <w:lang w:eastAsia="zh-CN"/>
        </w:rPr>
        <w:t xml:space="preserve">will </w:t>
      </w:r>
      <w:r w:rsidRPr="0099268C">
        <w:rPr>
          <w:rFonts w:eastAsiaTheme="minorEastAsia"/>
          <w:i/>
          <w:sz w:val="21"/>
          <w:szCs w:val="21"/>
          <w:lang w:eastAsia="zh-CN"/>
        </w:rPr>
        <w:t>still</w:t>
      </w:r>
      <w:r>
        <w:rPr>
          <w:rFonts w:eastAsiaTheme="minorEastAsia" w:hint="eastAsia"/>
          <w:i/>
          <w:sz w:val="21"/>
          <w:szCs w:val="21"/>
          <w:lang w:eastAsia="zh-CN"/>
        </w:rPr>
        <w:t xml:space="preserve"> be</w:t>
      </w:r>
      <w:r w:rsidRPr="0099268C">
        <w:rPr>
          <w:rFonts w:eastAsiaTheme="minorEastAsia"/>
          <w:i/>
          <w:sz w:val="21"/>
          <w:szCs w:val="21"/>
          <w:lang w:eastAsia="zh-CN"/>
        </w:rPr>
        <w:t xml:space="preserve"> reflected in the RF specification</w:t>
      </w:r>
      <w:r>
        <w:rPr>
          <w:rFonts w:eastAsiaTheme="minorEastAsia" w:hint="eastAsia"/>
          <w:i/>
          <w:sz w:val="21"/>
          <w:szCs w:val="21"/>
          <w:lang w:eastAsia="zh-CN"/>
        </w:rPr>
        <w:t xml:space="preserve"> but not in the RRM </w:t>
      </w:r>
      <w:r>
        <w:rPr>
          <w:rFonts w:eastAsiaTheme="minorEastAsia"/>
          <w:i/>
          <w:sz w:val="21"/>
          <w:szCs w:val="21"/>
          <w:lang w:eastAsia="zh-CN"/>
        </w:rPr>
        <w:t>specification</w:t>
      </w:r>
      <w:r>
        <w:rPr>
          <w:rFonts w:eastAsiaTheme="minorEastAsia" w:hint="eastAsia"/>
          <w:i/>
          <w:sz w:val="21"/>
          <w:szCs w:val="21"/>
          <w:lang w:eastAsia="zh-CN"/>
        </w:rPr>
        <w:t xml:space="preserve">. </w:t>
      </w:r>
    </w:p>
    <w:p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r w:rsidR="00A3396F">
        <w:rPr>
          <w:rFonts w:eastAsia="宋体" w:hint="eastAsia"/>
          <w:lang w:eastAsia="zh-CN"/>
        </w:rPr>
        <w:t>s</w:t>
      </w:r>
    </w:p>
    <w:p w:rsidR="00A3396F" w:rsidRDefault="00A3396F"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In this contribution, we had </w:t>
      </w:r>
      <w:r>
        <w:rPr>
          <w:rFonts w:eastAsia="宋体"/>
          <w:sz w:val="21"/>
          <w:szCs w:val="21"/>
          <w:lang w:eastAsia="zh-CN"/>
        </w:rPr>
        <w:t>the</w:t>
      </w:r>
      <w:r w:rsidR="008449C7">
        <w:rPr>
          <w:rFonts w:eastAsia="宋体" w:hint="eastAsia"/>
          <w:sz w:val="21"/>
          <w:szCs w:val="21"/>
          <w:lang w:eastAsia="zh-CN"/>
        </w:rPr>
        <w:t xml:space="preserve"> following </w:t>
      </w:r>
      <w:r>
        <w:rPr>
          <w:rFonts w:eastAsia="宋体" w:hint="eastAsia"/>
          <w:sz w:val="21"/>
          <w:szCs w:val="21"/>
          <w:lang w:eastAsia="zh-CN"/>
        </w:rPr>
        <w:t xml:space="preserve">proposals </w:t>
      </w:r>
      <w:r w:rsidR="000D4865">
        <w:rPr>
          <w:rFonts w:eastAsia="宋体" w:hint="eastAsia"/>
          <w:sz w:val="21"/>
          <w:szCs w:val="21"/>
          <w:lang w:eastAsia="zh-CN"/>
        </w:rPr>
        <w:t xml:space="preserve">on UL outage time </w:t>
      </w:r>
      <w:bookmarkStart w:id="0" w:name="_GoBack"/>
      <w:bookmarkEnd w:id="0"/>
      <w:r w:rsidR="00F81E1D">
        <w:rPr>
          <w:rFonts w:eastAsia="宋体" w:hint="eastAsia"/>
          <w:sz w:val="21"/>
          <w:szCs w:val="21"/>
          <w:lang w:eastAsia="zh-CN"/>
        </w:rPr>
        <w:t>for</w:t>
      </w:r>
      <w:r>
        <w:rPr>
          <w:rFonts w:eastAsia="宋体" w:hint="eastAsia"/>
          <w:sz w:val="21"/>
          <w:szCs w:val="21"/>
          <w:lang w:eastAsia="zh-CN"/>
        </w:rPr>
        <w:t xml:space="preserve"> </w:t>
      </w:r>
      <w:r w:rsidRPr="007563C0">
        <w:rPr>
          <w:rFonts w:eastAsia="宋体" w:hint="eastAsia"/>
          <w:sz w:val="21"/>
          <w:szCs w:val="21"/>
          <w:lang w:eastAsia="zh-CN"/>
        </w:rPr>
        <w:t xml:space="preserve">Tx </w:t>
      </w:r>
      <w:r w:rsidRPr="007563C0">
        <w:rPr>
          <w:rFonts w:eastAsia="宋体"/>
          <w:sz w:val="21"/>
          <w:szCs w:val="21"/>
          <w:lang w:eastAsia="zh-CN"/>
        </w:rPr>
        <w:t xml:space="preserve">switching </w:t>
      </w:r>
      <w:r w:rsidRPr="007563C0">
        <w:rPr>
          <w:rFonts w:eastAsia="宋体" w:hint="eastAsia"/>
          <w:sz w:val="21"/>
          <w:szCs w:val="21"/>
          <w:lang w:eastAsia="zh-CN"/>
        </w:rPr>
        <w:t xml:space="preserve">with </w:t>
      </w:r>
      <w:r w:rsidR="008449C7">
        <w:rPr>
          <w:rFonts w:eastAsia="宋体" w:hint="eastAsia"/>
          <w:sz w:val="21"/>
          <w:szCs w:val="21"/>
          <w:lang w:eastAsia="zh-CN"/>
        </w:rPr>
        <w:t>two</w:t>
      </w:r>
      <w:r w:rsidRPr="007563C0">
        <w:rPr>
          <w:rFonts w:eastAsia="宋体" w:hint="eastAsia"/>
          <w:sz w:val="21"/>
          <w:szCs w:val="21"/>
          <w:lang w:eastAsia="zh-CN"/>
        </w:rPr>
        <w:t xml:space="preserve"> TAG</w:t>
      </w:r>
      <w:r w:rsidR="008449C7">
        <w:rPr>
          <w:rFonts w:eastAsia="宋体" w:hint="eastAsia"/>
          <w:sz w:val="21"/>
          <w:szCs w:val="21"/>
          <w:lang w:eastAsia="zh-CN"/>
        </w:rPr>
        <w:t>s</w:t>
      </w:r>
      <w:r>
        <w:rPr>
          <w:rFonts w:eastAsia="宋体" w:hint="eastAsia"/>
          <w:sz w:val="21"/>
          <w:szCs w:val="21"/>
          <w:lang w:eastAsia="zh-CN"/>
        </w:rPr>
        <w:t>:</w:t>
      </w:r>
    </w:p>
    <w:p w:rsidR="00AD2451" w:rsidRPr="0099268C" w:rsidRDefault="00AD2451" w:rsidP="00AD2451">
      <w:pPr>
        <w:snapToGrid w:val="0"/>
        <w:spacing w:after="120"/>
        <w:rPr>
          <w:rFonts w:eastAsiaTheme="minorEastAsia"/>
          <w:i/>
          <w:sz w:val="21"/>
          <w:szCs w:val="21"/>
          <w:lang w:eastAsia="zh-CN"/>
        </w:rPr>
      </w:pPr>
      <w:r w:rsidRPr="0099268C">
        <w:rPr>
          <w:rFonts w:eastAsiaTheme="minorEastAsia" w:hint="eastAsia"/>
          <w:b/>
          <w:i/>
          <w:sz w:val="21"/>
          <w:szCs w:val="21"/>
          <w:lang w:eastAsia="zh-CN"/>
        </w:rPr>
        <w:t xml:space="preserve">Proposal 1: </w:t>
      </w:r>
      <w:r>
        <w:rPr>
          <w:rFonts w:eastAsia="宋体" w:hint="eastAsia"/>
          <w:bCs/>
          <w:i/>
          <w:iCs/>
          <w:sz w:val="21"/>
          <w:szCs w:val="21"/>
          <w:lang w:val="en-US" w:eastAsia="zh-CN"/>
        </w:rPr>
        <w:t>F</w:t>
      </w:r>
      <w:r>
        <w:rPr>
          <w:rFonts w:eastAsia="宋体"/>
          <w:bCs/>
          <w:i/>
          <w:iCs/>
          <w:sz w:val="21"/>
          <w:szCs w:val="21"/>
          <w:lang w:val="en-US" w:eastAsia="zh-CN"/>
        </w:rPr>
        <w:t>o</w:t>
      </w:r>
      <w:r>
        <w:rPr>
          <w:rFonts w:eastAsia="宋体" w:hint="eastAsia"/>
          <w:bCs/>
          <w:i/>
          <w:iCs/>
          <w:sz w:val="21"/>
          <w:szCs w:val="21"/>
          <w:lang w:val="en-US" w:eastAsia="zh-CN"/>
        </w:rPr>
        <w:t xml:space="preserve">r the band(s) within a different TAG, </w:t>
      </w:r>
      <w:r>
        <w:rPr>
          <w:rFonts w:eastAsiaTheme="minorEastAsia" w:hint="eastAsia"/>
          <w:i/>
          <w:sz w:val="21"/>
          <w:szCs w:val="21"/>
          <w:lang w:eastAsia="zh-CN"/>
        </w:rPr>
        <w:t xml:space="preserve">consider the following factors for </w:t>
      </w:r>
      <w:r w:rsidRPr="0099268C">
        <w:rPr>
          <w:rFonts w:eastAsiaTheme="minorEastAsia"/>
          <w:i/>
          <w:sz w:val="21"/>
          <w:szCs w:val="21"/>
          <w:lang w:eastAsia="zh-CN"/>
        </w:rPr>
        <w:t>deriving the UL outage time</w:t>
      </w:r>
      <w:r>
        <w:rPr>
          <w:rFonts w:eastAsiaTheme="minorEastAsia" w:hint="eastAsia"/>
          <w:i/>
          <w:sz w:val="21"/>
          <w:szCs w:val="21"/>
          <w:lang w:eastAsia="zh-CN"/>
        </w:rPr>
        <w:t>:</w:t>
      </w:r>
    </w:p>
    <w:p w:rsidR="00AD2451" w:rsidRPr="0099268C" w:rsidRDefault="00AD2451" w:rsidP="00AD2451">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9268C">
        <w:rPr>
          <w:rFonts w:eastAsia="宋体" w:hint="eastAsia"/>
          <w:bCs/>
          <w:i/>
          <w:iCs/>
          <w:sz w:val="21"/>
          <w:szCs w:val="21"/>
          <w:lang w:val="en-US" w:eastAsia="zh-CN"/>
        </w:rPr>
        <w:t xml:space="preserve">Maximum propagation delay difference of 3.33us under the </w:t>
      </w:r>
      <w:r>
        <w:rPr>
          <w:rFonts w:eastAsia="宋体" w:hint="eastAsia"/>
          <w:bCs/>
          <w:i/>
          <w:iCs/>
          <w:sz w:val="21"/>
          <w:szCs w:val="21"/>
          <w:lang w:val="en-US" w:eastAsia="zh-CN"/>
        </w:rPr>
        <w:t xml:space="preserve">assumption </w:t>
      </w:r>
      <w:r w:rsidRPr="0099268C">
        <w:rPr>
          <w:rFonts w:eastAsia="宋体" w:hint="eastAsia"/>
          <w:bCs/>
          <w:i/>
          <w:iCs/>
          <w:sz w:val="21"/>
          <w:szCs w:val="21"/>
          <w:lang w:val="en-US" w:eastAsia="zh-CN"/>
        </w:rPr>
        <w:t>of 1000m ISD.</w:t>
      </w:r>
    </w:p>
    <w:p w:rsidR="00AD2451" w:rsidRPr="0099268C" w:rsidRDefault="00AD2451" w:rsidP="00AD2451">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
          <w:iCs/>
          <w:sz w:val="21"/>
          <w:szCs w:val="21"/>
          <w:lang w:val="en-US" w:eastAsia="zh-CN"/>
        </w:rPr>
      </w:pPr>
      <w:r w:rsidRPr="0099268C">
        <w:rPr>
          <w:rFonts w:eastAsiaTheme="minorEastAsia" w:hint="eastAsia"/>
          <w:i/>
          <w:sz w:val="21"/>
          <w:szCs w:val="21"/>
          <w:lang w:eastAsia="zh-CN"/>
        </w:rPr>
        <w:t xml:space="preserve">Maximum </w:t>
      </w:r>
      <w:r w:rsidRPr="0099268C">
        <w:rPr>
          <w:rFonts w:eastAsiaTheme="minorEastAsia"/>
          <w:i/>
          <w:sz w:val="21"/>
          <w:szCs w:val="21"/>
          <w:lang w:eastAsia="zh-CN"/>
        </w:rPr>
        <w:t>timing and measurement error</w:t>
      </w:r>
      <w:r w:rsidRPr="0099268C">
        <w:rPr>
          <w:rFonts w:eastAsiaTheme="minorEastAsia" w:hint="eastAsia"/>
          <w:i/>
          <w:sz w:val="21"/>
          <w:szCs w:val="21"/>
          <w:lang w:eastAsia="zh-CN"/>
        </w:rPr>
        <w:t xml:space="preserve"> of 4.82us.</w:t>
      </w:r>
    </w:p>
    <w:p w:rsidR="008449C7" w:rsidRPr="008449C7" w:rsidRDefault="008449C7" w:rsidP="008449C7">
      <w:pPr>
        <w:snapToGrid w:val="0"/>
        <w:spacing w:after="120"/>
        <w:rPr>
          <w:rFonts w:eastAsiaTheme="minorEastAsia"/>
          <w:i/>
          <w:sz w:val="21"/>
          <w:szCs w:val="21"/>
          <w:lang w:eastAsia="zh-CN"/>
        </w:rPr>
      </w:pPr>
      <w:r w:rsidRPr="0099268C">
        <w:rPr>
          <w:rFonts w:eastAsiaTheme="minorEastAsia" w:hint="eastAsia"/>
          <w:b/>
          <w:i/>
          <w:sz w:val="21"/>
          <w:szCs w:val="21"/>
          <w:lang w:eastAsia="zh-CN"/>
        </w:rPr>
        <w:t xml:space="preserve">Proposal </w:t>
      </w:r>
      <w:r>
        <w:rPr>
          <w:rFonts w:eastAsiaTheme="minorEastAsia" w:hint="eastAsia"/>
          <w:b/>
          <w:i/>
          <w:sz w:val="21"/>
          <w:szCs w:val="21"/>
          <w:lang w:eastAsia="zh-CN"/>
        </w:rPr>
        <w:t>2</w:t>
      </w:r>
      <w:r w:rsidRPr="0099268C">
        <w:rPr>
          <w:rFonts w:eastAsiaTheme="minorEastAsia" w:hint="eastAsia"/>
          <w:b/>
          <w:i/>
          <w:sz w:val="21"/>
          <w:szCs w:val="21"/>
          <w:lang w:eastAsia="zh-CN"/>
        </w:rPr>
        <w:t xml:space="preserve">: </w:t>
      </w:r>
      <w:r>
        <w:rPr>
          <w:rFonts w:eastAsiaTheme="minorEastAsia" w:hint="eastAsia"/>
          <w:i/>
          <w:sz w:val="21"/>
          <w:szCs w:val="21"/>
          <w:lang w:eastAsia="zh-CN"/>
        </w:rPr>
        <w:t>T</w:t>
      </w:r>
      <w:r w:rsidRPr="0099268C">
        <w:rPr>
          <w:rFonts w:eastAsiaTheme="minorEastAsia"/>
          <w:i/>
          <w:sz w:val="21"/>
          <w:szCs w:val="21"/>
          <w:lang w:eastAsia="zh-CN"/>
        </w:rPr>
        <w:t>echnical discussion on the</w:t>
      </w:r>
      <w:r>
        <w:rPr>
          <w:rFonts w:eastAsiaTheme="minorEastAsia" w:hint="eastAsia"/>
          <w:i/>
          <w:sz w:val="21"/>
          <w:szCs w:val="21"/>
          <w:lang w:eastAsia="zh-CN"/>
        </w:rPr>
        <w:t xml:space="preserve"> value of</w:t>
      </w:r>
      <w:r w:rsidRPr="0099268C">
        <w:rPr>
          <w:rFonts w:eastAsiaTheme="minorEastAsia"/>
          <w:i/>
          <w:sz w:val="21"/>
          <w:szCs w:val="21"/>
          <w:lang w:eastAsia="zh-CN"/>
        </w:rPr>
        <w:t xml:space="preserve"> UL outage time</w:t>
      </w:r>
      <w:r>
        <w:rPr>
          <w:rFonts w:eastAsiaTheme="minorEastAsia" w:hint="eastAsia"/>
          <w:i/>
          <w:sz w:val="21"/>
          <w:szCs w:val="21"/>
          <w:lang w:eastAsia="zh-CN"/>
        </w:rPr>
        <w:t xml:space="preserve"> can be taken in RF &amp; RRM session. The </w:t>
      </w:r>
      <w:r w:rsidRPr="0099268C">
        <w:rPr>
          <w:rFonts w:eastAsiaTheme="minorEastAsia"/>
          <w:i/>
          <w:sz w:val="21"/>
          <w:szCs w:val="21"/>
          <w:lang w:eastAsia="zh-CN"/>
        </w:rPr>
        <w:t>specification</w:t>
      </w:r>
      <w:r>
        <w:rPr>
          <w:rFonts w:eastAsiaTheme="minorEastAsia" w:hint="eastAsia"/>
          <w:i/>
          <w:sz w:val="21"/>
          <w:szCs w:val="21"/>
          <w:lang w:eastAsia="zh-CN"/>
        </w:rPr>
        <w:t xml:space="preserve"> change for </w:t>
      </w:r>
      <w:r w:rsidRPr="0099268C">
        <w:rPr>
          <w:rFonts w:eastAsiaTheme="minorEastAsia"/>
          <w:i/>
          <w:sz w:val="21"/>
          <w:szCs w:val="21"/>
          <w:lang w:eastAsia="zh-CN"/>
        </w:rPr>
        <w:t>UL outage time</w:t>
      </w:r>
      <w:r w:rsidRPr="0099268C">
        <w:t xml:space="preserve"> </w:t>
      </w:r>
      <w:r>
        <w:rPr>
          <w:rFonts w:eastAsiaTheme="minorEastAsia" w:hint="eastAsia"/>
          <w:i/>
          <w:sz w:val="21"/>
          <w:szCs w:val="21"/>
          <w:lang w:eastAsia="zh-CN"/>
        </w:rPr>
        <w:t>with 2-TAG case</w:t>
      </w:r>
      <w:r w:rsidRPr="0099268C">
        <w:rPr>
          <w:rFonts w:eastAsiaTheme="minorEastAsia"/>
          <w:i/>
          <w:sz w:val="21"/>
          <w:szCs w:val="21"/>
          <w:lang w:eastAsia="zh-CN"/>
        </w:rPr>
        <w:t xml:space="preserve"> </w:t>
      </w:r>
      <w:r>
        <w:rPr>
          <w:rFonts w:eastAsiaTheme="minorEastAsia" w:hint="eastAsia"/>
          <w:i/>
          <w:sz w:val="21"/>
          <w:szCs w:val="21"/>
          <w:lang w:eastAsia="zh-CN"/>
        </w:rPr>
        <w:t xml:space="preserve">will </w:t>
      </w:r>
      <w:r w:rsidRPr="0099268C">
        <w:rPr>
          <w:rFonts w:eastAsiaTheme="minorEastAsia"/>
          <w:i/>
          <w:sz w:val="21"/>
          <w:szCs w:val="21"/>
          <w:lang w:eastAsia="zh-CN"/>
        </w:rPr>
        <w:t>still</w:t>
      </w:r>
      <w:r>
        <w:rPr>
          <w:rFonts w:eastAsiaTheme="minorEastAsia" w:hint="eastAsia"/>
          <w:i/>
          <w:sz w:val="21"/>
          <w:szCs w:val="21"/>
          <w:lang w:eastAsia="zh-CN"/>
        </w:rPr>
        <w:t xml:space="preserve"> be</w:t>
      </w:r>
      <w:r w:rsidRPr="0099268C">
        <w:rPr>
          <w:rFonts w:eastAsiaTheme="minorEastAsia"/>
          <w:i/>
          <w:sz w:val="21"/>
          <w:szCs w:val="21"/>
          <w:lang w:eastAsia="zh-CN"/>
        </w:rPr>
        <w:t xml:space="preserve"> reflected in the RF specification</w:t>
      </w:r>
      <w:r>
        <w:rPr>
          <w:rFonts w:eastAsiaTheme="minorEastAsia" w:hint="eastAsia"/>
          <w:i/>
          <w:sz w:val="21"/>
          <w:szCs w:val="21"/>
          <w:lang w:eastAsia="zh-CN"/>
        </w:rPr>
        <w:t xml:space="preserve"> but not in the RRM </w:t>
      </w:r>
      <w:r>
        <w:rPr>
          <w:rFonts w:eastAsiaTheme="minorEastAsia"/>
          <w:i/>
          <w:sz w:val="21"/>
          <w:szCs w:val="21"/>
          <w:lang w:eastAsia="zh-CN"/>
        </w:rPr>
        <w:t>specification</w:t>
      </w:r>
      <w:r>
        <w:rPr>
          <w:rFonts w:eastAsiaTheme="minorEastAsia" w:hint="eastAsia"/>
          <w:i/>
          <w:sz w:val="21"/>
          <w:szCs w:val="21"/>
          <w:lang w:eastAsia="zh-CN"/>
        </w:rPr>
        <w:t xml:space="preserve">. </w:t>
      </w:r>
    </w:p>
    <w:p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rsidR="008E2AAB" w:rsidRDefault="008E2AAB" w:rsidP="008E2AAB">
      <w:pPr>
        <w:pStyle w:val="20"/>
        <w:ind w:left="336" w:hangingChars="160" w:hanging="336"/>
      </w:pPr>
      <w:r w:rsidRPr="008E2AAB">
        <w:t>R4-2217742</w:t>
      </w:r>
      <w:r>
        <w:rPr>
          <w:rFonts w:hint="eastAsia"/>
        </w:rPr>
        <w:t xml:space="preserve">, </w:t>
      </w:r>
      <w:r w:rsidRPr="008E2AAB">
        <w:t>WF on UL Tx switching with multiple TAGs</w:t>
      </w:r>
      <w:r>
        <w:t>,</w:t>
      </w:r>
      <w:r w:rsidRPr="003A2C68">
        <w:t xml:space="preserve"> </w:t>
      </w:r>
      <w:r w:rsidRPr="008E2AAB">
        <w:t>Ericsson</w:t>
      </w:r>
      <w:r w:rsidRPr="000F1696">
        <w:t>, RAN4 #104-e</w:t>
      </w:r>
      <w:r>
        <w:rPr>
          <w:rFonts w:hint="eastAsia"/>
        </w:rPr>
        <w:t>-bis</w:t>
      </w:r>
      <w:r w:rsidRPr="000F1696">
        <w:t xml:space="preserve">, </w:t>
      </w:r>
      <w:r>
        <w:rPr>
          <w:rFonts w:hint="eastAsia"/>
        </w:rPr>
        <w:t>Oct</w:t>
      </w:r>
      <w:r w:rsidRPr="000F1696">
        <w:t xml:space="preserve"> 2022.</w:t>
      </w:r>
    </w:p>
    <w:p w:rsidR="00D2668E" w:rsidRDefault="00D2668E" w:rsidP="00D2668E">
      <w:pPr>
        <w:pStyle w:val="20"/>
        <w:ind w:left="336" w:hangingChars="160" w:hanging="336"/>
      </w:pPr>
      <w:r w:rsidRPr="00D2668E">
        <w:t>R4-2217791</w:t>
      </w:r>
      <w:r w:rsidRPr="00D2668E">
        <w:rPr>
          <w:rFonts w:hint="eastAsia"/>
        </w:rPr>
        <w:t xml:space="preserve">, Email discussion summary for </w:t>
      </w:r>
      <w:r w:rsidRPr="00D2668E">
        <w:t>[104-bis-e][139] NR_MC_enh_UERF</w:t>
      </w:r>
      <w:r w:rsidRPr="00D2668E">
        <w:rPr>
          <w:rFonts w:hint="eastAsia"/>
        </w:rPr>
        <w:t xml:space="preserve">, </w:t>
      </w:r>
      <w:r w:rsidRPr="00D2668E">
        <w:t>Moderator (</w:t>
      </w:r>
      <w:r w:rsidRPr="00D2668E">
        <w:rPr>
          <w:rFonts w:hint="eastAsia"/>
        </w:rPr>
        <w:t>China Telecom</w:t>
      </w:r>
      <w:r w:rsidRPr="00D2668E">
        <w:t>)</w:t>
      </w:r>
      <w:r>
        <w:rPr>
          <w:rFonts w:hint="eastAsia"/>
        </w:rPr>
        <w:t>,</w:t>
      </w:r>
      <w:r w:rsidRPr="00D2668E">
        <w:rPr>
          <w:rFonts w:hint="eastAsia"/>
        </w:rPr>
        <w:t xml:space="preserve"> </w:t>
      </w:r>
      <w:r>
        <w:rPr>
          <w:rFonts w:hint="eastAsia"/>
        </w:rPr>
        <w:t>Oct</w:t>
      </w:r>
      <w:r w:rsidRPr="000F1696">
        <w:t xml:space="preserve"> 2022.</w:t>
      </w:r>
    </w:p>
    <w:p w:rsidR="00D2668E" w:rsidRDefault="00D2668E" w:rsidP="00D2668E">
      <w:pPr>
        <w:pStyle w:val="20"/>
        <w:numPr>
          <w:ilvl w:val="0"/>
          <w:numId w:val="0"/>
        </w:numPr>
        <w:ind w:left="420"/>
      </w:pPr>
    </w:p>
    <w:p w:rsidR="00D2668E" w:rsidRPr="00D2668E" w:rsidRDefault="00D2668E" w:rsidP="00D2668E">
      <w:pPr>
        <w:pStyle w:val="20"/>
        <w:numPr>
          <w:ilvl w:val="0"/>
          <w:numId w:val="0"/>
        </w:numPr>
      </w:pPr>
    </w:p>
    <w:sectPr w:rsidR="00D2668E" w:rsidRPr="00D2668E" w:rsidSect="000F1696">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188" w:rsidRDefault="00E77188" w:rsidP="004B5AA6">
      <w:r>
        <w:separator/>
      </w:r>
    </w:p>
  </w:endnote>
  <w:endnote w:type="continuationSeparator" w:id="0">
    <w:p w:rsidR="00E77188" w:rsidRDefault="00E77188"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9893425"/>
      <w:docPartObj>
        <w:docPartGallery w:val="Page Numbers (Bottom of Page)"/>
        <w:docPartUnique/>
      </w:docPartObj>
    </w:sdtPr>
    <w:sdtEndPr/>
    <w:sdtContent>
      <w:p w:rsidR="009B65E3" w:rsidRDefault="009B65E3">
        <w:pPr>
          <w:pStyle w:val="a4"/>
          <w:jc w:val="center"/>
        </w:pPr>
        <w:r>
          <w:fldChar w:fldCharType="begin"/>
        </w:r>
        <w:r>
          <w:instrText>PAGE   \* MERGEFORMAT</w:instrText>
        </w:r>
        <w:r>
          <w:fldChar w:fldCharType="separate"/>
        </w:r>
        <w:r w:rsidR="000D4865" w:rsidRPr="000D4865">
          <w:rPr>
            <w:noProof/>
            <w:lang w:val="zh-CN" w:eastAsia="zh-CN"/>
          </w:rPr>
          <w:t>2</w:t>
        </w:r>
        <w:r>
          <w:fldChar w:fldCharType="end"/>
        </w:r>
      </w:p>
    </w:sdtContent>
  </w:sdt>
  <w:p w:rsidR="009B65E3" w:rsidRDefault="009B65E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188" w:rsidRDefault="00E77188" w:rsidP="004B5AA6">
      <w:r>
        <w:separator/>
      </w:r>
    </w:p>
  </w:footnote>
  <w:footnote w:type="continuationSeparator" w:id="0">
    <w:p w:rsidR="00E77188" w:rsidRDefault="00E77188" w:rsidP="004B5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3">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7">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3"/>
  </w:num>
  <w:num w:numId="4">
    <w:abstractNumId w:val="1"/>
  </w:num>
  <w:num w:numId="5">
    <w:abstractNumId w:val="7"/>
  </w:num>
  <w:num w:numId="6">
    <w:abstractNumId w:val="17"/>
  </w:num>
  <w:num w:numId="7">
    <w:abstractNumId w:val="17"/>
  </w:num>
  <w:num w:numId="8">
    <w:abstractNumId w:val="17"/>
  </w:num>
  <w:num w:numId="9">
    <w:abstractNumId w:val="11"/>
  </w:num>
  <w:num w:numId="10">
    <w:abstractNumId w:val="16"/>
  </w:num>
  <w:num w:numId="11">
    <w:abstractNumId w:val="21"/>
  </w:num>
  <w:num w:numId="12">
    <w:abstractNumId w:val="19"/>
  </w:num>
  <w:num w:numId="13">
    <w:abstractNumId w:val="8"/>
  </w:num>
  <w:num w:numId="14">
    <w:abstractNumId w:val="4"/>
  </w:num>
  <w:num w:numId="15">
    <w:abstractNumId w:val="10"/>
  </w:num>
  <w:num w:numId="16">
    <w:abstractNumId w:val="14"/>
  </w:num>
  <w:num w:numId="17">
    <w:abstractNumId w:val="15"/>
  </w:num>
  <w:num w:numId="18">
    <w:abstractNumId w:val="17"/>
  </w:num>
  <w:num w:numId="19">
    <w:abstractNumId w:val="20"/>
  </w:num>
  <w:num w:numId="20">
    <w:abstractNumId w:val="18"/>
  </w:num>
  <w:num w:numId="21">
    <w:abstractNumId w:val="9"/>
  </w:num>
  <w:num w:numId="22">
    <w:abstractNumId w:val="2"/>
  </w:num>
  <w:num w:numId="23">
    <w:abstractNumId w:val="17"/>
  </w:num>
  <w:num w:numId="24">
    <w:abstractNumId w:val="6"/>
  </w:num>
  <w:num w:numId="25">
    <w:abstractNumId w:val="17"/>
  </w:num>
  <w:num w:numId="26">
    <w:abstractNumId w:val="0"/>
  </w:num>
  <w:num w:numId="27">
    <w:abstractNumId w:val="12"/>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A60"/>
    <w:rsid w:val="00017930"/>
    <w:rsid w:val="00036AF5"/>
    <w:rsid w:val="00052C3C"/>
    <w:rsid w:val="00073B9B"/>
    <w:rsid w:val="00092734"/>
    <w:rsid w:val="00094CDE"/>
    <w:rsid w:val="000954E9"/>
    <w:rsid w:val="000B4C76"/>
    <w:rsid w:val="000D4865"/>
    <w:rsid w:val="000F1696"/>
    <w:rsid w:val="000F6DC4"/>
    <w:rsid w:val="0010631D"/>
    <w:rsid w:val="001730E6"/>
    <w:rsid w:val="00197033"/>
    <w:rsid w:val="001A337D"/>
    <w:rsid w:val="001C6342"/>
    <w:rsid w:val="001D5ABD"/>
    <w:rsid w:val="001F00AA"/>
    <w:rsid w:val="001F2EAB"/>
    <w:rsid w:val="00213ACC"/>
    <w:rsid w:val="002358CF"/>
    <w:rsid w:val="00245746"/>
    <w:rsid w:val="00247B6E"/>
    <w:rsid w:val="00266C9E"/>
    <w:rsid w:val="002808A0"/>
    <w:rsid w:val="00280ECD"/>
    <w:rsid w:val="00285B06"/>
    <w:rsid w:val="002C34FC"/>
    <w:rsid w:val="002D1E52"/>
    <w:rsid w:val="002D2721"/>
    <w:rsid w:val="002F2CD6"/>
    <w:rsid w:val="00304DE3"/>
    <w:rsid w:val="00317126"/>
    <w:rsid w:val="00324845"/>
    <w:rsid w:val="00330594"/>
    <w:rsid w:val="00333872"/>
    <w:rsid w:val="003359C8"/>
    <w:rsid w:val="003477B2"/>
    <w:rsid w:val="003549FA"/>
    <w:rsid w:val="00395B79"/>
    <w:rsid w:val="003A2888"/>
    <w:rsid w:val="003A78B9"/>
    <w:rsid w:val="003C241F"/>
    <w:rsid w:val="003E5CFF"/>
    <w:rsid w:val="003F7FC0"/>
    <w:rsid w:val="004006B5"/>
    <w:rsid w:val="0042263C"/>
    <w:rsid w:val="0047146B"/>
    <w:rsid w:val="004B05A1"/>
    <w:rsid w:val="004B5AA6"/>
    <w:rsid w:val="004C733A"/>
    <w:rsid w:val="004F062F"/>
    <w:rsid w:val="00534095"/>
    <w:rsid w:val="00535482"/>
    <w:rsid w:val="00562C46"/>
    <w:rsid w:val="00574AF4"/>
    <w:rsid w:val="005838E9"/>
    <w:rsid w:val="00597C68"/>
    <w:rsid w:val="005A7BB7"/>
    <w:rsid w:val="005C06D0"/>
    <w:rsid w:val="00601194"/>
    <w:rsid w:val="00664B88"/>
    <w:rsid w:val="006654BD"/>
    <w:rsid w:val="00680136"/>
    <w:rsid w:val="00686619"/>
    <w:rsid w:val="006966E9"/>
    <w:rsid w:val="006E6FC9"/>
    <w:rsid w:val="006F4DAD"/>
    <w:rsid w:val="00713B1F"/>
    <w:rsid w:val="00727464"/>
    <w:rsid w:val="00754D42"/>
    <w:rsid w:val="007563C0"/>
    <w:rsid w:val="007904AC"/>
    <w:rsid w:val="007D2B79"/>
    <w:rsid w:val="007D66D6"/>
    <w:rsid w:val="007F4528"/>
    <w:rsid w:val="00810957"/>
    <w:rsid w:val="008449C7"/>
    <w:rsid w:val="008704AF"/>
    <w:rsid w:val="00871121"/>
    <w:rsid w:val="008803FA"/>
    <w:rsid w:val="00894E62"/>
    <w:rsid w:val="008A78F6"/>
    <w:rsid w:val="008B3536"/>
    <w:rsid w:val="008B7BAD"/>
    <w:rsid w:val="008C4612"/>
    <w:rsid w:val="008D2FD7"/>
    <w:rsid w:val="008E2AAB"/>
    <w:rsid w:val="008E3707"/>
    <w:rsid w:val="008F0D62"/>
    <w:rsid w:val="008F4725"/>
    <w:rsid w:val="009115F8"/>
    <w:rsid w:val="009319A6"/>
    <w:rsid w:val="00933722"/>
    <w:rsid w:val="00945E62"/>
    <w:rsid w:val="009546AF"/>
    <w:rsid w:val="0099268C"/>
    <w:rsid w:val="00996980"/>
    <w:rsid w:val="009A7C43"/>
    <w:rsid w:val="009B65E3"/>
    <w:rsid w:val="009E167C"/>
    <w:rsid w:val="00A230D4"/>
    <w:rsid w:val="00A3396F"/>
    <w:rsid w:val="00A6261A"/>
    <w:rsid w:val="00A639AF"/>
    <w:rsid w:val="00AA202D"/>
    <w:rsid w:val="00AA3EBB"/>
    <w:rsid w:val="00AC1C22"/>
    <w:rsid w:val="00AD2451"/>
    <w:rsid w:val="00AF007E"/>
    <w:rsid w:val="00AF2148"/>
    <w:rsid w:val="00AF5B66"/>
    <w:rsid w:val="00AF6B6B"/>
    <w:rsid w:val="00B204BB"/>
    <w:rsid w:val="00B377A5"/>
    <w:rsid w:val="00B6601A"/>
    <w:rsid w:val="00B90DE4"/>
    <w:rsid w:val="00C13DFC"/>
    <w:rsid w:val="00C75DD2"/>
    <w:rsid w:val="00CC24CA"/>
    <w:rsid w:val="00CD22BF"/>
    <w:rsid w:val="00CF118C"/>
    <w:rsid w:val="00CF63CC"/>
    <w:rsid w:val="00D17C05"/>
    <w:rsid w:val="00D2668E"/>
    <w:rsid w:val="00D36971"/>
    <w:rsid w:val="00D429AE"/>
    <w:rsid w:val="00D50643"/>
    <w:rsid w:val="00DD7430"/>
    <w:rsid w:val="00E233E7"/>
    <w:rsid w:val="00E2661D"/>
    <w:rsid w:val="00E562D4"/>
    <w:rsid w:val="00E67F0F"/>
    <w:rsid w:val="00E77188"/>
    <w:rsid w:val="00E844EF"/>
    <w:rsid w:val="00EB13FB"/>
    <w:rsid w:val="00F02029"/>
    <w:rsid w:val="00F12032"/>
    <w:rsid w:val="00F26A60"/>
    <w:rsid w:val="00F326A7"/>
    <w:rsid w:val="00F47E99"/>
    <w:rsid w:val="00F63080"/>
    <w:rsid w:val="00F725A0"/>
    <w:rsid w:val="00F81E1D"/>
    <w:rsid w:val="00F92044"/>
    <w:rsid w:val="00FA775D"/>
    <w:rsid w:val="00FD78F1"/>
    <w:rsid w:val="00FE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AA6"/>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AA6"/>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559</TotalTime>
  <Pages>2</Pages>
  <Words>691</Words>
  <Characters>3941</Characters>
  <Application>Microsoft Office Word</Application>
  <DocSecurity>0</DocSecurity>
  <Lines>32</Lines>
  <Paragraphs>9</Paragraphs>
  <ScaleCrop>false</ScaleCrop>
  <Company>Microsoft</Company>
  <LinksUpToDate>false</LinksUpToDate>
  <CharactersWithSpaces>4623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Shan YANG</cp:lastModifiedBy>
  <cp:revision>95</cp:revision>
  <dcterms:created xsi:type="dcterms:W3CDTF">2022-08-31T00:00:00Z</dcterms:created>
  <dcterms:modified xsi:type="dcterms:W3CDTF">2022-11-06T04:10:00Z</dcterms:modified>
</cp:coreProperties>
</file>